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7C" w:rsidRDefault="0011657C" w:rsidP="0011657C">
      <w:pPr>
        <w:pStyle w:val="a3"/>
        <w:spacing w:before="0" w:beforeAutospacing="0" w:after="0" w:afterAutospacing="0"/>
        <w:jc w:val="center"/>
        <w:rPr>
          <w:rStyle w:val="a4"/>
        </w:rPr>
      </w:pPr>
      <w:r w:rsidRPr="0011657C">
        <w:rPr>
          <w:rStyle w:val="a4"/>
        </w:rPr>
        <w:t>Комплекс артикуляционных упражнений</w:t>
      </w:r>
    </w:p>
    <w:p w:rsidR="0011657C" w:rsidRPr="0011657C" w:rsidRDefault="00D7752B" w:rsidP="0011657C">
      <w:pPr>
        <w:pStyle w:val="a3"/>
        <w:spacing w:before="0" w:beforeAutospacing="0" w:after="0" w:afterAutospacing="0"/>
        <w:jc w:val="center"/>
      </w:pPr>
      <w:r>
        <w:rPr>
          <w:rStyle w:val="a4"/>
        </w:rPr>
        <w:t>перед</w:t>
      </w:r>
      <w:r w:rsidR="0011657C" w:rsidRPr="0011657C">
        <w:rPr>
          <w:rStyle w:val="a4"/>
        </w:rPr>
        <w:t xml:space="preserve"> постановк</w:t>
      </w:r>
      <w:r>
        <w:rPr>
          <w:rStyle w:val="a4"/>
        </w:rPr>
        <w:t>ой</w:t>
      </w:r>
      <w:r w:rsidR="0011657C" w:rsidRPr="0011657C">
        <w:rPr>
          <w:rStyle w:val="a4"/>
        </w:rPr>
        <w:t xml:space="preserve">  звуков С, З.</w:t>
      </w:r>
    </w:p>
    <w:tbl>
      <w:tblPr>
        <w:tblStyle w:val="a5"/>
        <w:tblW w:w="11057" w:type="dxa"/>
        <w:tblInd w:w="-601" w:type="dxa"/>
        <w:tblLook w:val="04A0"/>
      </w:tblPr>
      <w:tblGrid>
        <w:gridCol w:w="3403"/>
        <w:gridCol w:w="7654"/>
      </w:tblGrid>
      <w:tr w:rsidR="007223A2" w:rsidTr="00D7752B">
        <w:tc>
          <w:tcPr>
            <w:tcW w:w="3403" w:type="dxa"/>
          </w:tcPr>
          <w:p w:rsidR="007223A2" w:rsidRDefault="007223A2" w:rsidP="00981800">
            <w:pPr>
              <w:pStyle w:val="a3"/>
              <w:spacing w:before="0" w:beforeAutospacing="0" w:after="0" w:afterAutospacing="0"/>
              <w:jc w:val="center"/>
              <w:rPr>
                <w:rStyle w:val="a4"/>
              </w:rPr>
            </w:pPr>
            <w:r w:rsidRPr="007223A2">
              <w:rPr>
                <w:rStyle w:val="a4"/>
              </w:rPr>
              <w:drawing>
                <wp:inline distT="0" distB="0" distL="0" distR="0">
                  <wp:extent cx="828432" cy="904875"/>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30" name="Shape 30"/>
                          <pic:cNvPicPr preferRelativeResize="0"/>
                        </pic:nvPicPr>
                        <pic:blipFill>
                          <a:blip r:embed="rId4" cstate="print">
                            <a:alphaModFix/>
                          </a:blip>
                          <a:stretch>
                            <a:fillRect/>
                          </a:stretch>
                        </pic:blipFill>
                        <pic:spPr>
                          <a:xfrm>
                            <a:off x="0" y="0"/>
                            <a:ext cx="828726" cy="905196"/>
                          </a:xfrm>
                          <a:prstGeom prst="rect">
                            <a:avLst/>
                          </a:prstGeom>
                          <a:noFill/>
                          <a:ln>
                            <a:noFill/>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rPr>
            </w:pPr>
            <w:r w:rsidRPr="0011657C">
              <w:rPr>
                <w:rStyle w:val="a4"/>
                <w:u w:val="single"/>
              </w:rPr>
              <w:t>Лягушка.</w:t>
            </w:r>
            <w:r w:rsidRPr="0011657C">
              <w:br/>
              <w:t>Улыбнуться, показать сомкнутые зубы. Удерживать под счет до 10. Обращаем внимание на положение верхних и нижних зубных рядов: при правильном прикусе верхние зубы слегка перекрывают нижние.</w:t>
            </w:r>
          </w:p>
        </w:tc>
      </w:tr>
      <w:tr w:rsidR="007223A2" w:rsidTr="00D7752B">
        <w:tc>
          <w:tcPr>
            <w:tcW w:w="3403" w:type="dxa"/>
          </w:tcPr>
          <w:p w:rsidR="007223A2" w:rsidRDefault="007223A2" w:rsidP="00981800">
            <w:pPr>
              <w:pStyle w:val="a3"/>
              <w:spacing w:before="0" w:beforeAutospacing="0" w:after="0" w:afterAutospacing="0"/>
              <w:jc w:val="center"/>
              <w:rPr>
                <w:rStyle w:val="a4"/>
              </w:rPr>
            </w:pPr>
            <w:r w:rsidRPr="007223A2">
              <w:rPr>
                <w:rStyle w:val="a4"/>
              </w:rPr>
              <w:drawing>
                <wp:inline distT="0" distB="0" distL="0" distR="0">
                  <wp:extent cx="923490" cy="714375"/>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36" name="Shape 36"/>
                          <pic:cNvPicPr preferRelativeResize="0"/>
                        </pic:nvPicPr>
                        <pic:blipFill>
                          <a:blip r:embed="rId5" cstate="print">
                            <a:alphaModFix/>
                          </a:blip>
                          <a:stretch>
                            <a:fillRect/>
                          </a:stretch>
                        </pic:blipFill>
                        <pic:spPr>
                          <a:xfrm>
                            <a:off x="0" y="0"/>
                            <a:ext cx="923249" cy="714188"/>
                          </a:xfrm>
                          <a:prstGeom prst="rect">
                            <a:avLst/>
                          </a:prstGeom>
                          <a:noFill/>
                          <a:ln>
                            <a:noFill/>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rPr>
            </w:pPr>
            <w:r w:rsidRPr="0011657C">
              <w:rPr>
                <w:rStyle w:val="a4"/>
                <w:u w:val="single"/>
              </w:rPr>
              <w:t>Слоник.</w:t>
            </w:r>
            <w:r w:rsidRPr="0011657C">
              <w:br/>
              <w:t>Зубы сомкнуты, губы вытянуть вперед – "трубочкой". Зубы не размыкать. Удерживать под счет до 5.</w:t>
            </w:r>
          </w:p>
        </w:tc>
      </w:tr>
      <w:tr w:rsidR="007223A2" w:rsidTr="00D7752B">
        <w:tc>
          <w:tcPr>
            <w:tcW w:w="3403" w:type="dxa"/>
          </w:tcPr>
          <w:p w:rsidR="007223A2" w:rsidRDefault="007223A2" w:rsidP="00981800">
            <w:pPr>
              <w:pStyle w:val="a3"/>
              <w:spacing w:before="0" w:beforeAutospacing="0" w:after="0" w:afterAutospacing="0"/>
              <w:jc w:val="center"/>
              <w:rPr>
                <w:rStyle w:val="a4"/>
              </w:rPr>
            </w:pPr>
            <w:r>
              <w:rPr>
                <w:noProof/>
              </w:rPr>
              <w:drawing>
                <wp:inline distT="0" distB="0" distL="0" distR="0">
                  <wp:extent cx="1064648" cy="1362075"/>
                  <wp:effectExtent l="19050" t="0" r="2152" b="0"/>
                  <wp:docPr id="4" name="Рисунок 1" descr="Артикуляционная гимнастика. Рекомендации к проведению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ртикуляционная гимнастика. Рекомендации к проведению упражнений"/>
                          <pic:cNvPicPr>
                            <a:picLocks noChangeAspect="1" noChangeArrowheads="1"/>
                          </pic:cNvPicPr>
                        </pic:nvPicPr>
                        <pic:blipFill>
                          <a:blip r:embed="rId6" cstate="print"/>
                          <a:srcRect l="6341" r="5854" b="17333"/>
                          <a:stretch>
                            <a:fillRect/>
                          </a:stretch>
                        </pic:blipFill>
                        <pic:spPr bwMode="auto">
                          <a:xfrm>
                            <a:off x="0" y="0"/>
                            <a:ext cx="1066685" cy="1364681"/>
                          </a:xfrm>
                          <a:prstGeom prst="rect">
                            <a:avLst/>
                          </a:prstGeom>
                          <a:noFill/>
                          <a:ln w="9525">
                            <a:noFill/>
                            <a:miter lim="800000"/>
                            <a:headEnd/>
                            <a:tailEnd/>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u w:val="single"/>
              </w:rPr>
            </w:pPr>
            <w:r w:rsidRPr="0011657C">
              <w:rPr>
                <w:rStyle w:val="a4"/>
                <w:u w:val="single"/>
              </w:rPr>
              <w:t>Загнать мяч в ворота.</w:t>
            </w:r>
          </w:p>
          <w:p w:rsidR="007223A2" w:rsidRDefault="007223A2" w:rsidP="007223A2">
            <w:pPr>
              <w:pStyle w:val="a3"/>
              <w:spacing w:before="0" w:beforeAutospacing="0" w:after="0" w:afterAutospacing="0"/>
              <w:jc w:val="both"/>
            </w:pPr>
            <w:r w:rsidRPr="0011657C">
              <w:rPr>
                <w:rStyle w:val="a4"/>
              </w:rPr>
              <w:t>Описание</w:t>
            </w:r>
            <w:r w:rsidRPr="0011657C">
              <w:t>. Вытянуть губы вперед трубочкой и длительно дуть на ватный шарик (лежит на столе перед ребенком), загоняя его между двумя кубиками.</w:t>
            </w:r>
          </w:p>
          <w:p w:rsidR="007223A2" w:rsidRPr="0011657C" w:rsidRDefault="007223A2" w:rsidP="007223A2">
            <w:pPr>
              <w:pStyle w:val="a3"/>
              <w:spacing w:before="0" w:beforeAutospacing="0" w:after="0" w:afterAutospacing="0"/>
              <w:jc w:val="both"/>
            </w:pPr>
            <w:r w:rsidRPr="0011657C">
              <w:rPr>
                <w:rStyle w:val="a4"/>
              </w:rPr>
              <w:t>Методические указания</w:t>
            </w:r>
            <w:r w:rsidRPr="0011657C">
              <w:t>.</w:t>
            </w:r>
          </w:p>
          <w:p w:rsidR="007223A2" w:rsidRPr="0011657C" w:rsidRDefault="007223A2" w:rsidP="007223A2">
            <w:pPr>
              <w:pStyle w:val="a3"/>
              <w:spacing w:before="0" w:beforeAutospacing="0" w:after="0" w:afterAutospacing="0"/>
              <w:jc w:val="both"/>
            </w:pPr>
            <w:r w:rsidRPr="0011657C">
              <w:t>1. Следить, чтобы не надувались щеки, для этого их можно слегка придержать пальцами.</w:t>
            </w:r>
          </w:p>
          <w:p w:rsidR="007223A2" w:rsidRDefault="007223A2" w:rsidP="007223A2">
            <w:pPr>
              <w:pStyle w:val="a3"/>
              <w:spacing w:before="0" w:beforeAutospacing="0" w:after="0" w:afterAutospacing="0"/>
              <w:jc w:val="both"/>
              <w:rPr>
                <w:rStyle w:val="a4"/>
              </w:rPr>
            </w:pPr>
            <w:r w:rsidRPr="0011657C">
              <w:t>2. Загонять шарик на одном выдохе, не допуская, чтобы воздушная струя была прерывистой.</w:t>
            </w:r>
          </w:p>
        </w:tc>
      </w:tr>
      <w:tr w:rsidR="007223A2" w:rsidTr="00D7752B">
        <w:tc>
          <w:tcPr>
            <w:tcW w:w="3403" w:type="dxa"/>
          </w:tcPr>
          <w:p w:rsidR="007223A2" w:rsidRDefault="007223A2" w:rsidP="00981800">
            <w:pPr>
              <w:pStyle w:val="a3"/>
              <w:spacing w:before="0" w:beforeAutospacing="0" w:after="0" w:afterAutospacing="0"/>
              <w:jc w:val="center"/>
              <w:rPr>
                <w:rStyle w:val="a4"/>
              </w:rPr>
            </w:pPr>
            <w:r>
              <w:rPr>
                <w:noProof/>
              </w:rPr>
              <w:drawing>
                <wp:inline distT="0" distB="0" distL="0" distR="0">
                  <wp:extent cx="1902760" cy="1714500"/>
                  <wp:effectExtent l="19050" t="0" r="2240" b="0"/>
                  <wp:docPr id="5" name="Рисунок 4" descr="I ТРА-ТРО-ТРУ. 2. АДР-ОДР-УДР - Е. М. Косинова удк376. 1-056264+373 ббк 74. 10+74. 3 К71 Учебное издание Для ч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 ТРА-ТРО-ТРУ. 2. АДР-ОДР-УДР - Е. М. Косинова удк376. 1-056264+373 ббк 74. 10+74. 3 К71 Учебное издание Для чтения."/>
                          <pic:cNvPicPr>
                            <a:picLocks noChangeAspect="1" noChangeArrowheads="1"/>
                          </pic:cNvPicPr>
                        </pic:nvPicPr>
                        <pic:blipFill>
                          <a:blip r:embed="rId7" cstate="print"/>
                          <a:srcRect l="13514" t="7163" r="10000" b="19771"/>
                          <a:stretch>
                            <a:fillRect/>
                          </a:stretch>
                        </pic:blipFill>
                        <pic:spPr bwMode="auto">
                          <a:xfrm>
                            <a:off x="0" y="0"/>
                            <a:ext cx="1902760" cy="1714500"/>
                          </a:xfrm>
                          <a:prstGeom prst="rect">
                            <a:avLst/>
                          </a:prstGeom>
                          <a:noFill/>
                          <a:ln w="9525">
                            <a:noFill/>
                            <a:miter lim="800000"/>
                            <a:headEnd/>
                            <a:tailEnd/>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u w:val="single"/>
              </w:rPr>
            </w:pPr>
            <w:r w:rsidRPr="0011657C">
              <w:rPr>
                <w:rStyle w:val="a4"/>
                <w:u w:val="single"/>
              </w:rPr>
              <w:t>Месим тесто.</w:t>
            </w:r>
          </w:p>
          <w:p w:rsidR="007223A2" w:rsidRPr="0011657C" w:rsidRDefault="007223A2" w:rsidP="007223A2">
            <w:pPr>
              <w:pStyle w:val="a3"/>
              <w:spacing w:before="0" w:beforeAutospacing="0" w:after="0" w:afterAutospacing="0"/>
              <w:jc w:val="both"/>
            </w:pPr>
            <w:r w:rsidRPr="0011657C">
              <w:rPr>
                <w:rStyle w:val="a4"/>
              </w:rPr>
              <w:t>Описание</w:t>
            </w:r>
            <w:r w:rsidRPr="0011657C">
              <w:t>. Немного приоткрыть рот, спокойно положить язык на нижнюю губу и, пошлепывая его губами, произносить звуки "</w:t>
            </w:r>
            <w:proofErr w:type="spellStart"/>
            <w:r w:rsidRPr="0011657C">
              <w:t>пя-пя-пя</w:t>
            </w:r>
            <w:proofErr w:type="spellEnd"/>
            <w:r w:rsidRPr="0011657C">
              <w:t>…".</w:t>
            </w:r>
          </w:p>
          <w:p w:rsidR="007223A2" w:rsidRDefault="007223A2" w:rsidP="007223A2">
            <w:pPr>
              <w:pStyle w:val="a3"/>
              <w:spacing w:before="0" w:beforeAutospacing="0" w:after="0" w:afterAutospacing="0"/>
              <w:jc w:val="both"/>
              <w:rPr>
                <w:rStyle w:val="a4"/>
              </w:rPr>
            </w:pPr>
            <w:r w:rsidRPr="0011657C">
              <w:rPr>
                <w:rStyle w:val="a4"/>
              </w:rPr>
              <w:t>Методические указания</w:t>
            </w:r>
            <w:r w:rsidRPr="0011657C">
              <w:t>. 1. Нижнюю губу не следует подворачивать и натягивать на нижние зубы. 2. Язык должен быть широким, края его касаются уголков рта. 3.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tc>
      </w:tr>
      <w:tr w:rsidR="007223A2" w:rsidTr="00D7752B">
        <w:tc>
          <w:tcPr>
            <w:tcW w:w="3403" w:type="dxa"/>
          </w:tcPr>
          <w:p w:rsidR="007223A2" w:rsidRDefault="007223A2" w:rsidP="00981800">
            <w:pPr>
              <w:pStyle w:val="a3"/>
              <w:spacing w:before="0" w:beforeAutospacing="0" w:after="0" w:afterAutospacing="0"/>
              <w:jc w:val="center"/>
              <w:rPr>
                <w:rStyle w:val="a4"/>
              </w:rPr>
            </w:pPr>
            <w:r w:rsidRPr="007223A2">
              <w:rPr>
                <w:rStyle w:val="a4"/>
              </w:rPr>
              <w:drawing>
                <wp:inline distT="0" distB="0" distL="0" distR="0">
                  <wp:extent cx="1714500" cy="1609725"/>
                  <wp:effectExtent l="19050" t="0" r="0" b="0"/>
                  <wp:docPr id="3" name="Рисунок 3"/>
                  <wp:cNvGraphicFramePr/>
                  <a:graphic xmlns:a="http://schemas.openxmlformats.org/drawingml/2006/main">
                    <a:graphicData uri="http://schemas.openxmlformats.org/drawingml/2006/picture">
                      <pic:pic xmlns:pic="http://schemas.openxmlformats.org/drawingml/2006/picture">
                        <pic:nvPicPr>
                          <pic:cNvPr id="54" name="Shape 54"/>
                          <pic:cNvPicPr preferRelativeResize="0"/>
                        </pic:nvPicPr>
                        <pic:blipFill>
                          <a:blip r:embed="rId8" cstate="print">
                            <a:alphaModFix/>
                          </a:blip>
                          <a:stretch>
                            <a:fillRect/>
                          </a:stretch>
                        </pic:blipFill>
                        <pic:spPr>
                          <a:xfrm>
                            <a:off x="0" y="0"/>
                            <a:ext cx="1713745" cy="1609016"/>
                          </a:xfrm>
                          <a:prstGeom prst="rect">
                            <a:avLst/>
                          </a:prstGeom>
                          <a:noFill/>
                          <a:ln>
                            <a:noFill/>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rPr>
            </w:pPr>
            <w:r>
              <w:rPr>
                <w:rStyle w:val="a4"/>
                <w:u w:val="single"/>
              </w:rPr>
              <w:t>Лопатка</w:t>
            </w:r>
            <w:r w:rsidRPr="0011657C">
              <w:rPr>
                <w:rStyle w:val="a4"/>
                <w:u w:val="single"/>
              </w:rPr>
              <w:t>.</w:t>
            </w:r>
            <w:r w:rsidRPr="0011657C">
              <w:rPr>
                <w:b/>
                <w:bCs/>
              </w:rPr>
              <w:br/>
            </w:r>
            <w:r w:rsidRPr="0011657C">
              <w:rPr>
                <w:rStyle w:val="a4"/>
              </w:rPr>
              <w:t>Описание</w:t>
            </w:r>
            <w:r w:rsidRPr="0011657C">
              <w:t>. Улыбнуться, приоткрыть рот, положить широкий передний край языка на нижнюю губу. Удерживать его в таком положении под счет от одного до 5-10.</w:t>
            </w:r>
            <w:r w:rsidRPr="0011657C">
              <w:br/>
            </w:r>
            <w:r w:rsidRPr="0011657C">
              <w:rPr>
                <w:rStyle w:val="a4"/>
              </w:rPr>
              <w:t>Методические указания</w:t>
            </w:r>
            <w:r w:rsidRPr="0011657C">
              <w:t>. 1. Губы не растягивать в сильную улыбку, чтобы не было напряжения. 2. Следить, чтобы не подворачивалась нижняя губа. 3. Не высовывать язык далеко: он должен только накрывать нижнюю губу. 4.  Боковые края языка должны касаться углов рта. 5. Если это упражнение не получается, надо вернуться к упражнению "МЕСИМ ТЕСТО".</w:t>
            </w:r>
          </w:p>
        </w:tc>
      </w:tr>
      <w:tr w:rsidR="007223A2" w:rsidTr="00D7752B">
        <w:tc>
          <w:tcPr>
            <w:tcW w:w="3403" w:type="dxa"/>
          </w:tcPr>
          <w:p w:rsidR="007223A2" w:rsidRDefault="007223A2" w:rsidP="00981800">
            <w:pPr>
              <w:pStyle w:val="a3"/>
              <w:spacing w:before="0" w:beforeAutospacing="0" w:after="0" w:afterAutospacing="0"/>
              <w:jc w:val="center"/>
              <w:rPr>
                <w:rStyle w:val="a4"/>
              </w:rPr>
            </w:pPr>
            <w:r>
              <w:rPr>
                <w:noProof/>
              </w:rPr>
              <w:drawing>
                <wp:inline distT="0" distB="0" distL="0" distR="0">
                  <wp:extent cx="2000250" cy="1424694"/>
                  <wp:effectExtent l="19050" t="0" r="0" b="0"/>
                  <wp:docPr id="7" name="Рисунок 7" descr="Артикуляционная гимна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ртикуляционная гимнастика"/>
                          <pic:cNvPicPr>
                            <a:picLocks noChangeAspect="1" noChangeArrowheads="1"/>
                          </pic:cNvPicPr>
                        </pic:nvPicPr>
                        <pic:blipFill>
                          <a:blip r:embed="rId9" cstate="print"/>
                          <a:srcRect l="2625" t="3908" r="6233" b="3730"/>
                          <a:stretch>
                            <a:fillRect/>
                          </a:stretch>
                        </pic:blipFill>
                        <pic:spPr bwMode="auto">
                          <a:xfrm>
                            <a:off x="0" y="0"/>
                            <a:ext cx="2003473" cy="1426989"/>
                          </a:xfrm>
                          <a:prstGeom prst="rect">
                            <a:avLst/>
                          </a:prstGeom>
                          <a:noFill/>
                          <a:ln w="9525">
                            <a:noFill/>
                            <a:miter lim="800000"/>
                            <a:headEnd/>
                            <a:tailEnd/>
                          </a:ln>
                        </pic:spPr>
                      </pic:pic>
                    </a:graphicData>
                  </a:graphic>
                </wp:inline>
              </w:drawing>
            </w:r>
          </w:p>
        </w:tc>
        <w:tc>
          <w:tcPr>
            <w:tcW w:w="7654" w:type="dxa"/>
          </w:tcPr>
          <w:p w:rsidR="007223A2" w:rsidRDefault="007223A2" w:rsidP="007223A2">
            <w:pPr>
              <w:pStyle w:val="a3"/>
              <w:spacing w:before="0" w:beforeAutospacing="0" w:after="0" w:afterAutospacing="0"/>
              <w:jc w:val="both"/>
              <w:rPr>
                <w:rStyle w:val="a4"/>
                <w:u w:val="single"/>
              </w:rPr>
            </w:pPr>
            <w:r w:rsidRPr="0011657C">
              <w:rPr>
                <w:rStyle w:val="a4"/>
                <w:u w:val="single"/>
              </w:rPr>
              <w:t>Почистим зубы.</w:t>
            </w:r>
          </w:p>
          <w:p w:rsidR="007223A2" w:rsidRDefault="007223A2" w:rsidP="007223A2">
            <w:pPr>
              <w:pStyle w:val="a3"/>
              <w:spacing w:before="0" w:beforeAutospacing="0" w:after="0" w:afterAutospacing="0"/>
              <w:jc w:val="both"/>
              <w:rPr>
                <w:rStyle w:val="a4"/>
              </w:rPr>
            </w:pPr>
            <w:r w:rsidRPr="0011657C">
              <w:rPr>
                <w:rStyle w:val="a4"/>
              </w:rPr>
              <w:t>Описание</w:t>
            </w:r>
            <w:r w:rsidRPr="0011657C">
              <w:t>. Улыбнуться, показать зубы, приоткрыть рот и кончиком языка "почистить" нижние зубы, делая сначала движения языком из стороны в сторону, а потом снизу вверх.</w:t>
            </w:r>
            <w:r w:rsidRPr="0011657C">
              <w:br/>
            </w:r>
            <w:r w:rsidRPr="0011657C">
              <w:rPr>
                <w:rStyle w:val="a4"/>
              </w:rPr>
              <w:t>Методические указания.</w:t>
            </w:r>
            <w:r w:rsidRPr="0011657C">
              <w:rPr>
                <w:rStyle w:val="apple-converted-space"/>
              </w:rPr>
              <w:t> </w:t>
            </w:r>
            <w:r w:rsidRPr="0011657C">
              <w:t>1. Губы неподвижны, находятся в положении улыбки. 2. Двигая кончиком языка из стороны в сторону, следить, чтобы он находился у десен, а не скользил по верхнему краю зубов. 3. Двигая языком снизу вверх, следить, чтобы кончик языка был широким и начинал движение от корней нижних зубов.</w:t>
            </w:r>
          </w:p>
        </w:tc>
      </w:tr>
      <w:tr w:rsidR="007223A2" w:rsidTr="00D7752B">
        <w:tc>
          <w:tcPr>
            <w:tcW w:w="3403" w:type="dxa"/>
          </w:tcPr>
          <w:p w:rsidR="007223A2" w:rsidRDefault="007223A2" w:rsidP="00981800">
            <w:pPr>
              <w:pStyle w:val="a3"/>
              <w:spacing w:before="0" w:beforeAutospacing="0" w:after="0" w:afterAutospacing="0"/>
              <w:jc w:val="center"/>
              <w:rPr>
                <w:rStyle w:val="a4"/>
              </w:rPr>
            </w:pPr>
            <w:r>
              <w:rPr>
                <w:noProof/>
              </w:rPr>
              <w:drawing>
                <wp:inline distT="0" distB="0" distL="0" distR="0">
                  <wp:extent cx="1190625" cy="1177959"/>
                  <wp:effectExtent l="19050" t="0" r="9525" b="0"/>
                  <wp:docPr id="10" name="Рисунок 10" descr="I ТРА-ТРО-ТРУ. 2. АДР-ОДР-УДР - Е. М. Косинова удк376. 1-056264+373 ббк 74. 10+74. 3 К71 Учебное издание Для ч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 ТРА-ТРО-ТРУ. 2. АДР-ОДР-УДР - Е. М. Косинова удк376. 1-056264+373 ббк 74. 10+74. 3 К71 Учебное издание Для чтения."/>
                          <pic:cNvPicPr>
                            <a:picLocks noChangeAspect="1" noChangeArrowheads="1"/>
                          </pic:cNvPicPr>
                        </pic:nvPicPr>
                        <pic:blipFill>
                          <a:blip r:embed="rId10" cstate="print"/>
                          <a:srcRect l="9972" t="6250" r="11911" b="10714"/>
                          <a:stretch>
                            <a:fillRect/>
                          </a:stretch>
                        </pic:blipFill>
                        <pic:spPr bwMode="auto">
                          <a:xfrm>
                            <a:off x="0" y="0"/>
                            <a:ext cx="1190625" cy="1177959"/>
                          </a:xfrm>
                          <a:prstGeom prst="rect">
                            <a:avLst/>
                          </a:prstGeom>
                          <a:noFill/>
                          <a:ln w="9525">
                            <a:noFill/>
                            <a:miter lim="800000"/>
                            <a:headEnd/>
                            <a:tailEnd/>
                          </a:ln>
                        </pic:spPr>
                      </pic:pic>
                    </a:graphicData>
                  </a:graphic>
                </wp:inline>
              </w:drawing>
            </w:r>
          </w:p>
        </w:tc>
        <w:tc>
          <w:tcPr>
            <w:tcW w:w="7654" w:type="dxa"/>
          </w:tcPr>
          <w:p w:rsidR="007223A2" w:rsidRPr="0011657C" w:rsidRDefault="007223A2" w:rsidP="007223A2">
            <w:pPr>
              <w:pStyle w:val="a3"/>
              <w:spacing w:before="0" w:beforeAutospacing="0" w:after="0" w:afterAutospacing="0"/>
              <w:jc w:val="both"/>
            </w:pPr>
            <w:r w:rsidRPr="0011657C">
              <w:rPr>
                <w:rStyle w:val="a4"/>
                <w:u w:val="single"/>
              </w:rPr>
              <w:t>Киска сердится</w:t>
            </w:r>
            <w:r w:rsidRPr="0011657C">
              <w:t>.</w:t>
            </w:r>
          </w:p>
          <w:p w:rsidR="007223A2" w:rsidRPr="0011657C" w:rsidRDefault="007223A2" w:rsidP="007223A2">
            <w:pPr>
              <w:pStyle w:val="a3"/>
              <w:spacing w:before="0" w:beforeAutospacing="0" w:after="0" w:afterAutospacing="0"/>
              <w:jc w:val="both"/>
            </w:pPr>
            <w:r w:rsidRPr="0011657C">
              <w:rPr>
                <w:rStyle w:val="a4"/>
              </w:rPr>
              <w:t>Описание.</w:t>
            </w:r>
            <w:r w:rsidRPr="0011657C">
              <w:rPr>
                <w:rStyle w:val="apple-converted-space"/>
                <w:b/>
                <w:bCs/>
              </w:rPr>
              <w:t> </w:t>
            </w:r>
            <w:r w:rsidRPr="0011657C">
              <w:t>Открыть рот, улыбнутся, кончик языка упереть за нижние зубы, «спинку» выгнуть, а боковые края языка прижать к верхним коренным зубам. Удерживать язык под счет до 10.</w:t>
            </w:r>
          </w:p>
          <w:p w:rsidR="007223A2" w:rsidRDefault="007223A2" w:rsidP="007223A2">
            <w:pPr>
              <w:pStyle w:val="a3"/>
              <w:spacing w:before="0" w:beforeAutospacing="0" w:after="0" w:afterAutospacing="0"/>
              <w:jc w:val="both"/>
              <w:rPr>
                <w:rStyle w:val="a4"/>
              </w:rPr>
            </w:pPr>
            <w:r w:rsidRPr="0011657C">
              <w:rPr>
                <w:rStyle w:val="a4"/>
              </w:rPr>
              <w:t>Методические указания.</w:t>
            </w:r>
            <w:r w:rsidRPr="0011657C">
              <w:rPr>
                <w:rStyle w:val="apple-converted-space"/>
              </w:rPr>
              <w:t> </w:t>
            </w:r>
            <w:r w:rsidRPr="0011657C">
              <w:t>Следить, чтобы боковые края языка были прижаты к верхним коренным зубам.</w:t>
            </w:r>
          </w:p>
        </w:tc>
      </w:tr>
    </w:tbl>
    <w:p w:rsidR="007223A2" w:rsidRDefault="007223A2" w:rsidP="0011657C">
      <w:pPr>
        <w:pStyle w:val="a3"/>
        <w:spacing w:before="0" w:beforeAutospacing="0" w:after="0" w:afterAutospacing="0"/>
        <w:jc w:val="both"/>
        <w:rPr>
          <w:rStyle w:val="a4"/>
        </w:rPr>
      </w:pPr>
    </w:p>
    <w:p w:rsidR="007223A2" w:rsidRPr="0011657C" w:rsidRDefault="007223A2">
      <w:pPr>
        <w:pStyle w:val="a3"/>
        <w:spacing w:before="0" w:beforeAutospacing="0" w:after="0" w:afterAutospacing="0"/>
        <w:jc w:val="both"/>
      </w:pPr>
    </w:p>
    <w:sectPr w:rsidR="007223A2" w:rsidRPr="0011657C" w:rsidSect="00D7752B">
      <w:pgSz w:w="11906" w:h="16838"/>
      <w:pgMar w:top="284"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537F"/>
    <w:rsid w:val="00017B22"/>
    <w:rsid w:val="000A656B"/>
    <w:rsid w:val="0011657C"/>
    <w:rsid w:val="001B6EC9"/>
    <w:rsid w:val="007223A2"/>
    <w:rsid w:val="007B537F"/>
    <w:rsid w:val="00981800"/>
    <w:rsid w:val="009926B2"/>
    <w:rsid w:val="00BF0672"/>
    <w:rsid w:val="00C17882"/>
    <w:rsid w:val="00D77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5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657C"/>
    <w:rPr>
      <w:b/>
      <w:bCs/>
    </w:rPr>
  </w:style>
  <w:style w:type="character" w:customStyle="1" w:styleId="apple-converted-space">
    <w:name w:val="apple-converted-space"/>
    <w:basedOn w:val="a0"/>
    <w:rsid w:val="0011657C"/>
  </w:style>
  <w:style w:type="table" w:styleId="a5">
    <w:name w:val="Table Grid"/>
    <w:basedOn w:val="a1"/>
    <w:uiPriority w:val="59"/>
    <w:rsid w:val="00722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22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0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2015-01-27T11:37:00Z</dcterms:created>
  <dcterms:modified xsi:type="dcterms:W3CDTF">2015-02-13T09:41:00Z</dcterms:modified>
</cp:coreProperties>
</file>