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4E" w:rsidRDefault="00E8244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Pr="00E8244E">
        <w:rPr>
          <w:rFonts w:ascii="Times New Roman" w:hAnsi="Times New Roman" w:cs="Times New Roman"/>
          <w:b/>
          <w:sz w:val="52"/>
          <w:szCs w:val="52"/>
        </w:rPr>
        <w:t>ЕЙТИНГ</w:t>
      </w:r>
    </w:p>
    <w:p w:rsidR="00DC56EE" w:rsidRPr="00DC56EE" w:rsidRDefault="00E8244E" w:rsidP="00E824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6EE">
        <w:rPr>
          <w:rFonts w:ascii="Times New Roman" w:hAnsi="Times New Roman" w:cs="Times New Roman"/>
          <w:b/>
          <w:sz w:val="40"/>
          <w:szCs w:val="40"/>
        </w:rPr>
        <w:t xml:space="preserve">образовательных организаций </w:t>
      </w:r>
    </w:p>
    <w:p w:rsidR="00E8244E" w:rsidRPr="00DC56EE" w:rsidRDefault="00E8244E" w:rsidP="00E824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6EE">
        <w:rPr>
          <w:rFonts w:ascii="Times New Roman" w:hAnsi="Times New Roman" w:cs="Times New Roman"/>
          <w:b/>
          <w:sz w:val="40"/>
          <w:szCs w:val="40"/>
        </w:rPr>
        <w:t xml:space="preserve">Белоярского городского округа </w:t>
      </w:r>
    </w:p>
    <w:p w:rsidR="00905524" w:rsidRPr="00DC56EE" w:rsidRDefault="00E8244E" w:rsidP="00E82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6EE">
        <w:rPr>
          <w:rFonts w:ascii="Times New Roman" w:hAnsi="Times New Roman" w:cs="Times New Roman"/>
          <w:b/>
          <w:sz w:val="28"/>
          <w:szCs w:val="28"/>
        </w:rPr>
        <w:t>(по результатам независимой оценки качества образовательн</w:t>
      </w:r>
      <w:r w:rsidR="00624136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Pr="00DC56EE">
        <w:rPr>
          <w:rFonts w:ascii="Times New Roman" w:hAnsi="Times New Roman" w:cs="Times New Roman"/>
          <w:b/>
          <w:sz w:val="28"/>
          <w:szCs w:val="28"/>
        </w:rPr>
        <w:t>)</w:t>
      </w: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8244E" w:rsidRDefault="00E8244E" w:rsidP="00E8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44E">
        <w:rPr>
          <w:rFonts w:ascii="Times New Roman" w:hAnsi="Times New Roman" w:cs="Times New Roman"/>
          <w:b/>
          <w:sz w:val="24"/>
          <w:szCs w:val="24"/>
        </w:rPr>
        <w:t>БГО, 2016г.</w:t>
      </w:r>
    </w:p>
    <w:p w:rsidR="00DC56EE" w:rsidRDefault="00DC56EE" w:rsidP="00E824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44E" w:rsidRDefault="00DC56EE" w:rsidP="00E8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C56EE" w:rsidRDefault="00AC6118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образовательной деятельности – процедура, которая осуществляется в отношении деятельности образовательных организаций и реализуемых ими образовательных программ с целью понять, соответствует ли предоставляемые образовательные услуги потребностями и требованиям </w:t>
      </w:r>
      <w:r w:rsidR="005E39D6">
        <w:rPr>
          <w:rFonts w:ascii="Times New Roman" w:hAnsi="Times New Roman" w:cs="Times New Roman"/>
          <w:sz w:val="24"/>
          <w:szCs w:val="24"/>
        </w:rPr>
        <w:t>получателей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услуг, юридических лиц и непосредственно учредителя.</w:t>
      </w:r>
    </w:p>
    <w:p w:rsidR="005A6F72" w:rsidRDefault="00AC6118" w:rsidP="005E39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наиболее популярных и востребованных инструментов информирования потребителей образовательных услуг о результатах независимой оценки качества образовательной деятельности явля</w:t>
      </w:r>
      <w:r w:rsidR="005A6F7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рейтинг</w:t>
      </w:r>
      <w:r w:rsidR="005E39D6">
        <w:rPr>
          <w:rFonts w:ascii="Times New Roman" w:hAnsi="Times New Roman" w:cs="Times New Roman"/>
          <w:sz w:val="24"/>
          <w:szCs w:val="24"/>
        </w:rPr>
        <w:t xml:space="preserve"> – </w:t>
      </w:r>
      <w:r w:rsidR="005A6F72">
        <w:rPr>
          <w:rFonts w:ascii="Times New Roman" w:hAnsi="Times New Roman" w:cs="Times New Roman"/>
          <w:sz w:val="24"/>
          <w:szCs w:val="24"/>
        </w:rPr>
        <w:t>форма представления результатов оценки деятельности образовательных организаций,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024AE2" w:rsidRDefault="00024AE2" w:rsidP="005E39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марте-декабре 2016г. специалистами МБУ «Центр развития образования Белоярского городского округа»</w:t>
      </w:r>
      <w:r w:rsidR="00014F6E">
        <w:rPr>
          <w:rFonts w:ascii="Times New Roman" w:hAnsi="Times New Roman" w:cs="Times New Roman"/>
          <w:sz w:val="24"/>
          <w:szCs w:val="24"/>
        </w:rPr>
        <w:t xml:space="preserve"> (далее – МБУ ЦРО БГО)</w:t>
      </w:r>
      <w:r>
        <w:rPr>
          <w:rFonts w:ascii="Times New Roman" w:hAnsi="Times New Roman" w:cs="Times New Roman"/>
          <w:sz w:val="24"/>
          <w:szCs w:val="24"/>
        </w:rPr>
        <w:t xml:space="preserve"> была проведена работа по формированию интегрального рейтинга организаций, осуществляющих образовательную деятельность на территории Белоярского городского округа</w:t>
      </w:r>
      <w:r w:rsidR="005126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2622">
        <w:rPr>
          <w:rFonts w:ascii="Times New Roman" w:hAnsi="Times New Roman" w:cs="Times New Roman"/>
          <w:sz w:val="24"/>
          <w:szCs w:val="24"/>
        </w:rPr>
        <w:t>Работа по формированию интегрального рейтинга осуществлялась в рамках проведения независимой оценки качества образовательной деятельности</w:t>
      </w:r>
      <w:r w:rsidR="00335CC5">
        <w:rPr>
          <w:rFonts w:ascii="Times New Roman" w:hAnsi="Times New Roman" w:cs="Times New Roman"/>
          <w:sz w:val="24"/>
          <w:szCs w:val="24"/>
        </w:rPr>
        <w:t xml:space="preserve"> в соответствии со статьей 95 Федерального закона №273-ФЗ от 29.12.2012г. «Об образовании в Российской Федерации»,</w:t>
      </w:r>
      <w:r w:rsidR="00512622">
        <w:rPr>
          <w:rFonts w:ascii="Times New Roman" w:hAnsi="Times New Roman" w:cs="Times New Roman"/>
          <w:sz w:val="24"/>
          <w:szCs w:val="24"/>
        </w:rPr>
        <w:t xml:space="preserve"> на основании решения Общественного Совета (далее Общественный совет) по проведению независимой оценки качества работы муниципальных организаций, оказывающих социальные услуги в сфере образования и культуры в Белоярском городском округе (Протокол №3</w:t>
      </w:r>
      <w:proofErr w:type="gramEnd"/>
      <w:r w:rsidR="00512622">
        <w:rPr>
          <w:rFonts w:ascii="Times New Roman" w:hAnsi="Times New Roman" w:cs="Times New Roman"/>
          <w:sz w:val="24"/>
          <w:szCs w:val="24"/>
        </w:rPr>
        <w:t xml:space="preserve"> заседания Общественного совета от 11.02.2016г.)</w:t>
      </w:r>
      <w:r w:rsidR="00335CC5">
        <w:rPr>
          <w:rFonts w:ascii="Times New Roman" w:hAnsi="Times New Roman" w:cs="Times New Roman"/>
          <w:sz w:val="24"/>
          <w:szCs w:val="24"/>
        </w:rPr>
        <w:t>.</w:t>
      </w:r>
    </w:p>
    <w:p w:rsidR="005E39D6" w:rsidRDefault="006D0A16" w:rsidP="005E39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014F6E">
        <w:rPr>
          <w:rFonts w:ascii="Times New Roman" w:hAnsi="Times New Roman" w:cs="Times New Roman"/>
          <w:sz w:val="24"/>
          <w:szCs w:val="24"/>
        </w:rPr>
        <w:t>, специалисты МБУ ЦРО БГО основывались на следующих документах:</w:t>
      </w:r>
    </w:p>
    <w:p w:rsidR="00014F6E" w:rsidRDefault="00E21300" w:rsidP="00E21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2012г. №2556-ФЗ «Об образовании в Российской Федерации»;</w:t>
      </w:r>
    </w:p>
    <w:p w:rsidR="00E21300" w:rsidRDefault="00E21300" w:rsidP="00E21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21 июля 2014г. №256-ФЗ «О внесении изменений в отдельные законодательные акты Российской федерации по вопросам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социального обслуживания, охраны здоровья и образования»;</w:t>
      </w:r>
    </w:p>
    <w:p w:rsidR="00E21300" w:rsidRDefault="00F44429" w:rsidP="00E21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05.12.2014г.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F44429" w:rsidRDefault="00F44429" w:rsidP="00E21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03.04.15г. № АП-512/02 «О направлении методических рекомендаций по НОКО»;</w:t>
      </w:r>
    </w:p>
    <w:p w:rsidR="00F44429" w:rsidRDefault="00F44429" w:rsidP="00E21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образовании в Российской Федерации (для образовательных систем и организаций дошкольного, общего и дополнительного образования детей).</w:t>
      </w:r>
    </w:p>
    <w:p w:rsidR="00F44429" w:rsidRDefault="007112AA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формирования интегрального рейтинга </w:t>
      </w:r>
      <w:r w:rsidR="003934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сравнение образовательных организаций по наиболее значимым направлениям деятельности. При оценке деятельности образовательных организаций важным было не выявление лучших и худших, а привлечение внимания к проблемам качества образовательной деятельности организаций, создания необходимых условий для осуществления образовательного процесса.</w:t>
      </w:r>
    </w:p>
    <w:p w:rsidR="00CC24E1" w:rsidRDefault="00CC24E1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образовательные организации Белоярского городского округа.</w:t>
      </w:r>
    </w:p>
    <w:p w:rsidR="00CC24E1" w:rsidRDefault="00CC24E1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качество образовательной деятельности образовательных организаций Белоярского городского округа.</w:t>
      </w:r>
    </w:p>
    <w:p w:rsidR="00CC24E1" w:rsidRDefault="00720980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формирования рейтинга был разработан следующий инструментарий: </w:t>
      </w:r>
    </w:p>
    <w:p w:rsidR="00720980" w:rsidRPr="00720980" w:rsidRDefault="00720980" w:rsidP="00720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80">
        <w:rPr>
          <w:rFonts w:ascii="Times New Roman" w:hAnsi="Times New Roman" w:cs="Times New Roman"/>
          <w:sz w:val="24"/>
          <w:szCs w:val="24"/>
        </w:rPr>
        <w:t>«Анкета для педагогов общеобразовательных организаций»;</w:t>
      </w:r>
    </w:p>
    <w:p w:rsidR="00720980" w:rsidRPr="00720980" w:rsidRDefault="00720980" w:rsidP="00720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80">
        <w:rPr>
          <w:rFonts w:ascii="Times New Roman" w:hAnsi="Times New Roman" w:cs="Times New Roman"/>
          <w:sz w:val="24"/>
          <w:szCs w:val="24"/>
        </w:rPr>
        <w:t>«Анкета для обучающихся общеобразовательных организаций»;</w:t>
      </w:r>
    </w:p>
    <w:p w:rsidR="00720980" w:rsidRPr="00720980" w:rsidRDefault="00720980" w:rsidP="00720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80">
        <w:rPr>
          <w:rFonts w:ascii="Times New Roman" w:hAnsi="Times New Roman" w:cs="Times New Roman"/>
          <w:sz w:val="24"/>
          <w:szCs w:val="24"/>
        </w:rPr>
        <w:t>«Анкета для родителей обучающихся общеобразовательных организаций»;</w:t>
      </w:r>
    </w:p>
    <w:p w:rsidR="00720980" w:rsidRPr="00720980" w:rsidRDefault="00720980" w:rsidP="00720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80">
        <w:rPr>
          <w:rFonts w:ascii="Times New Roman" w:hAnsi="Times New Roman" w:cs="Times New Roman"/>
          <w:sz w:val="24"/>
          <w:szCs w:val="24"/>
        </w:rPr>
        <w:t xml:space="preserve">«Анкета для </w:t>
      </w:r>
      <w:r w:rsidR="002A02A0">
        <w:rPr>
          <w:rFonts w:ascii="Times New Roman" w:hAnsi="Times New Roman" w:cs="Times New Roman"/>
          <w:sz w:val="24"/>
          <w:szCs w:val="24"/>
        </w:rPr>
        <w:t>педагогов</w:t>
      </w:r>
      <w:r w:rsidRPr="00720980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организаций»;</w:t>
      </w:r>
    </w:p>
    <w:p w:rsidR="00720980" w:rsidRDefault="00720980" w:rsidP="00720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80">
        <w:rPr>
          <w:rFonts w:ascii="Times New Roman" w:hAnsi="Times New Roman" w:cs="Times New Roman"/>
          <w:sz w:val="24"/>
          <w:szCs w:val="24"/>
        </w:rPr>
        <w:t>«Анкета для родителей обучающихся дошкольных образовательных организаций».</w:t>
      </w:r>
    </w:p>
    <w:p w:rsidR="00720980" w:rsidRDefault="002A02A0" w:rsidP="007209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для формирования интегрального рейтинга использовались следующие источники информации: </w:t>
      </w:r>
    </w:p>
    <w:p w:rsidR="002A02A0" w:rsidRPr="002A02A0" w:rsidRDefault="002A02A0" w:rsidP="002A0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A0">
        <w:rPr>
          <w:rFonts w:ascii="Times New Roman" w:hAnsi="Times New Roman" w:cs="Times New Roman"/>
          <w:sz w:val="24"/>
          <w:szCs w:val="24"/>
        </w:rPr>
        <w:t>официальные сайты общеобразовательных организаций;</w:t>
      </w:r>
    </w:p>
    <w:p w:rsidR="002A02A0" w:rsidRPr="002A02A0" w:rsidRDefault="002A02A0" w:rsidP="002A0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A0">
        <w:rPr>
          <w:rFonts w:ascii="Times New Roman" w:hAnsi="Times New Roman" w:cs="Times New Roman"/>
          <w:sz w:val="24"/>
          <w:szCs w:val="24"/>
        </w:rPr>
        <w:t>«информационная карта дошкольной образовательной организации», посредством которой запрашивалась информация за 2015-2016 учебный год</w:t>
      </w:r>
      <w:r w:rsidR="00642A72">
        <w:rPr>
          <w:rFonts w:ascii="Times New Roman" w:hAnsi="Times New Roman" w:cs="Times New Roman"/>
          <w:sz w:val="24"/>
          <w:szCs w:val="24"/>
        </w:rPr>
        <w:t xml:space="preserve"> (ГАОУ ДПО СО «ИРО»)</w:t>
      </w:r>
      <w:r w:rsidRPr="002A02A0">
        <w:rPr>
          <w:rFonts w:ascii="Times New Roman" w:hAnsi="Times New Roman" w:cs="Times New Roman"/>
          <w:sz w:val="24"/>
          <w:szCs w:val="24"/>
        </w:rPr>
        <w:t>;</w:t>
      </w:r>
    </w:p>
    <w:p w:rsidR="002A02A0" w:rsidRDefault="002A02A0" w:rsidP="002A0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A0">
        <w:rPr>
          <w:rFonts w:ascii="Times New Roman" w:hAnsi="Times New Roman" w:cs="Times New Roman"/>
          <w:sz w:val="24"/>
          <w:szCs w:val="24"/>
        </w:rPr>
        <w:t>результаты анкетирования педагогов, родителей, обучающихся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2A0" w:rsidRDefault="00873123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информации в общеобразовательных и дошкольных образовательных организациях осуществлялся с использованием сервиса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873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Docs</w:t>
      </w:r>
      <w:r>
        <w:rPr>
          <w:rFonts w:ascii="Times New Roman" w:hAnsi="Times New Roman" w:cs="Times New Roman"/>
          <w:sz w:val="24"/>
          <w:szCs w:val="24"/>
        </w:rPr>
        <w:t xml:space="preserve">. Электронные версии анкет для педагогов,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родителей, обучающихся были размещены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МБУ ЦРО БГО (</w:t>
      </w:r>
      <w:hyperlink r:id="rId6" w:history="1">
        <w:r w:rsidRPr="00E433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433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433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bcro</w:t>
        </w:r>
        <w:proofErr w:type="spellEnd"/>
        <w:r w:rsidRPr="00E433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433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edusite</w:t>
        </w:r>
        <w:proofErr w:type="spellEnd"/>
        <w:r w:rsidRPr="00E433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433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 Ссылка на анкеты была размещена на официальных сайтах образовательных организаций. Вместе с тем, образовательные организации имели возможность организовать анкетирование с использованием анкет на бумажном носителе.</w:t>
      </w:r>
    </w:p>
    <w:p w:rsidR="009402C7" w:rsidRDefault="009402C7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Белоярского городского округа в 2015-2016г.  функционировали </w:t>
      </w:r>
      <w:r w:rsidR="00F55EE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организаций. Из них в 2015г. прошли независимую оценку качества образовательной деятельности 5 общеобразовательных организаций. </w:t>
      </w:r>
    </w:p>
    <w:p w:rsidR="009402C7" w:rsidRDefault="009402C7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2016г. в процедуре формирования интегрального рейтинга приняли участие 23 образовательные организации. Из них: 10 </w:t>
      </w:r>
      <w:r w:rsidR="00F55EE8">
        <w:rPr>
          <w:rFonts w:ascii="Times New Roman" w:hAnsi="Times New Roman" w:cs="Times New Roman"/>
          <w:sz w:val="24"/>
          <w:szCs w:val="24"/>
        </w:rPr>
        <w:t xml:space="preserve">средних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F55EE8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 xml:space="preserve"> и 13 организаций дошкольного образования.</w:t>
      </w:r>
      <w:r w:rsidR="00F55EE8">
        <w:rPr>
          <w:rFonts w:ascii="Times New Roman" w:hAnsi="Times New Roman" w:cs="Times New Roman"/>
          <w:sz w:val="24"/>
          <w:szCs w:val="24"/>
        </w:rPr>
        <w:t xml:space="preserve"> В процедуре </w:t>
      </w:r>
      <w:proofErr w:type="spellStart"/>
      <w:r w:rsidR="00F55EE8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="00F55EE8">
        <w:rPr>
          <w:rFonts w:ascii="Times New Roman" w:hAnsi="Times New Roman" w:cs="Times New Roman"/>
          <w:sz w:val="24"/>
          <w:szCs w:val="24"/>
        </w:rPr>
        <w:t xml:space="preserve"> не принимали участие образовательные организации, являющиеся филиалами других образовательных организаций; а также организации дополнительного образования, проведение независимой </w:t>
      </w:r>
      <w:proofErr w:type="gramStart"/>
      <w:r w:rsidR="00F55EE8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="00F55EE8">
        <w:rPr>
          <w:rFonts w:ascii="Times New Roman" w:hAnsi="Times New Roman" w:cs="Times New Roman"/>
          <w:sz w:val="24"/>
          <w:szCs w:val="24"/>
        </w:rPr>
        <w:t xml:space="preserve"> качества образовательной деятельности </w:t>
      </w:r>
      <w:r w:rsidR="00642A72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413CA9">
        <w:rPr>
          <w:rFonts w:ascii="Times New Roman" w:hAnsi="Times New Roman" w:cs="Times New Roman"/>
          <w:sz w:val="24"/>
          <w:szCs w:val="24"/>
        </w:rPr>
        <w:t>запланировано</w:t>
      </w:r>
      <w:r w:rsidR="00F55EE8">
        <w:rPr>
          <w:rFonts w:ascii="Times New Roman" w:hAnsi="Times New Roman" w:cs="Times New Roman"/>
          <w:sz w:val="24"/>
          <w:szCs w:val="24"/>
        </w:rPr>
        <w:t xml:space="preserve"> на 2017 год.</w:t>
      </w:r>
    </w:p>
    <w:p w:rsidR="00642A72" w:rsidRDefault="008B492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респондентов, принявших участие в анкетировании, составила </w:t>
      </w:r>
      <w:r w:rsidR="00A023C6">
        <w:rPr>
          <w:rFonts w:ascii="Times New Roman" w:hAnsi="Times New Roman" w:cs="Times New Roman"/>
          <w:sz w:val="24"/>
          <w:szCs w:val="24"/>
        </w:rPr>
        <w:t xml:space="preserve">2317 человек. Из них: </w:t>
      </w:r>
      <w:r w:rsidR="00556860">
        <w:rPr>
          <w:rFonts w:ascii="Times New Roman" w:hAnsi="Times New Roman" w:cs="Times New Roman"/>
          <w:sz w:val="24"/>
          <w:szCs w:val="24"/>
        </w:rPr>
        <w:t>343 педагога общеобразовательных и дошкольных учреждений, 1108 родителей обучающихся школ и детских садов, 866 учеников</w:t>
      </w:r>
      <w:r w:rsidR="00642A72">
        <w:rPr>
          <w:rFonts w:ascii="Times New Roman" w:hAnsi="Times New Roman" w:cs="Times New Roman"/>
          <w:sz w:val="24"/>
          <w:szCs w:val="24"/>
        </w:rPr>
        <w:t xml:space="preserve"> общеобразовательных школ</w:t>
      </w:r>
      <w:r w:rsidR="00556860">
        <w:rPr>
          <w:rFonts w:ascii="Times New Roman" w:hAnsi="Times New Roman" w:cs="Times New Roman"/>
          <w:sz w:val="24"/>
          <w:szCs w:val="24"/>
        </w:rPr>
        <w:t>.</w:t>
      </w:r>
    </w:p>
    <w:p w:rsidR="00AD45CA" w:rsidRDefault="00AD45C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5CA" w:rsidRDefault="00AD45C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5CA" w:rsidRDefault="00AD45C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5CA" w:rsidRDefault="00AD45C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5CA" w:rsidRDefault="00AD45CA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5CA" w:rsidRDefault="00AD45CA" w:rsidP="00AD45C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построения интегрального рейтинга образовательных организаций </w:t>
      </w:r>
      <w:r>
        <w:rPr>
          <w:rFonts w:ascii="Times New Roman" w:hAnsi="Times New Roman" w:cs="Times New Roman"/>
          <w:b/>
          <w:sz w:val="24"/>
          <w:szCs w:val="24"/>
        </w:rPr>
        <w:t>Белоярского городского округа</w:t>
      </w:r>
    </w:p>
    <w:p w:rsidR="00176B60" w:rsidRPr="00176B60" w:rsidRDefault="00176B60" w:rsidP="00A710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 xml:space="preserve">Интегральный рейтинг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Белоярского городского округа</w:t>
      </w:r>
      <w:r w:rsidRPr="00176B60">
        <w:rPr>
          <w:rFonts w:ascii="Times New Roman" w:hAnsi="Times New Roman" w:cs="Times New Roman"/>
          <w:sz w:val="24"/>
          <w:szCs w:val="24"/>
        </w:rPr>
        <w:t xml:space="preserve"> строился на основе промежуточных (частных) рейтингов</w:t>
      </w:r>
      <w:r w:rsidR="00A7100C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рекомендациями </w:t>
      </w:r>
      <w:proofErr w:type="spellStart"/>
      <w:r w:rsidR="00A710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7100C">
        <w:rPr>
          <w:rFonts w:ascii="Times New Roman" w:hAnsi="Times New Roman" w:cs="Times New Roman"/>
          <w:sz w:val="24"/>
          <w:szCs w:val="24"/>
        </w:rPr>
        <w:t xml:space="preserve"> РФ (Письмо </w:t>
      </w:r>
      <w:proofErr w:type="spellStart"/>
      <w:r w:rsidR="00A710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7100C">
        <w:rPr>
          <w:rFonts w:ascii="Times New Roman" w:hAnsi="Times New Roman" w:cs="Times New Roman"/>
          <w:sz w:val="24"/>
          <w:szCs w:val="24"/>
        </w:rPr>
        <w:t xml:space="preserve"> РФ от 14.09.2016г. №02-860 «О направлении Методических рекомендаций»)</w:t>
      </w:r>
      <w:r w:rsidRPr="00176B60">
        <w:rPr>
          <w:rFonts w:ascii="Times New Roman" w:hAnsi="Times New Roman" w:cs="Times New Roman"/>
          <w:sz w:val="24"/>
          <w:szCs w:val="24"/>
        </w:rPr>
        <w:t>. Промежуточные (частные) рейтинги формировались по следующим направлениям</w:t>
      </w:r>
      <w:r w:rsidR="000358F1">
        <w:rPr>
          <w:rFonts w:ascii="Times New Roman" w:hAnsi="Times New Roman" w:cs="Times New Roman"/>
          <w:sz w:val="24"/>
          <w:szCs w:val="24"/>
        </w:rPr>
        <w:t xml:space="preserve"> (критериям)</w:t>
      </w:r>
      <w:r w:rsidRPr="00176B60">
        <w:rPr>
          <w:rFonts w:ascii="Times New Roman" w:hAnsi="Times New Roman" w:cs="Times New Roman"/>
          <w:sz w:val="24"/>
          <w:szCs w:val="24"/>
        </w:rPr>
        <w:t>:</w:t>
      </w:r>
    </w:p>
    <w:p w:rsidR="00176B60" w:rsidRPr="00176B60" w:rsidRDefault="00176B60" w:rsidP="00A7100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bCs/>
          <w:sz w:val="24"/>
          <w:szCs w:val="24"/>
        </w:rPr>
        <w:t xml:space="preserve">Открытость и доступность информации </w:t>
      </w:r>
      <w:r w:rsidR="000274E7">
        <w:rPr>
          <w:rFonts w:ascii="Times New Roman" w:hAnsi="Times New Roman" w:cs="Times New Roman"/>
          <w:bCs/>
          <w:sz w:val="24"/>
          <w:szCs w:val="24"/>
        </w:rPr>
        <w:t>об организациях, осуществляющих образовательную деятельность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Комфортность условий, в которых осуществляется образовательная деятельность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DA3071" w:rsidRDefault="00DA3071" w:rsidP="00A7100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071">
        <w:rPr>
          <w:rFonts w:ascii="Times New Roman" w:hAnsi="Times New Roman" w:cs="Times New Roman"/>
          <w:bCs/>
          <w:sz w:val="24"/>
          <w:szCs w:val="24"/>
        </w:rPr>
        <w:t>Удовлетворенность получателей образовательных услуг компетентностью, доброжелательностью работников организации</w:t>
      </w:r>
      <w:r w:rsidR="00176B60" w:rsidRPr="00DA3071">
        <w:rPr>
          <w:rFonts w:ascii="Times New Roman" w:hAnsi="Times New Roman" w:cs="Times New Roman"/>
          <w:bCs/>
          <w:sz w:val="24"/>
          <w:szCs w:val="24"/>
        </w:rPr>
        <w:t>;</w:t>
      </w:r>
    </w:p>
    <w:p w:rsidR="00DA3071" w:rsidRPr="00DA3071" w:rsidRDefault="00DA3071" w:rsidP="00A7100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071">
        <w:rPr>
          <w:rFonts w:ascii="Times New Roman" w:hAnsi="Times New Roman" w:cs="Times New Roman"/>
          <w:bCs/>
          <w:sz w:val="24"/>
          <w:szCs w:val="24"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6B60" w:rsidRPr="00176B60" w:rsidRDefault="00176B60" w:rsidP="00A710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B60" w:rsidRPr="00176B60" w:rsidRDefault="00176B60" w:rsidP="00A710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В рамках каждого из направ</w:t>
      </w:r>
      <w:r w:rsidR="0043680F">
        <w:rPr>
          <w:rFonts w:ascii="Times New Roman" w:hAnsi="Times New Roman" w:cs="Times New Roman"/>
          <w:sz w:val="24"/>
          <w:szCs w:val="24"/>
        </w:rPr>
        <w:t>лений определены показатели:</w:t>
      </w:r>
    </w:p>
    <w:p w:rsidR="00176B60" w:rsidRPr="00176B60" w:rsidRDefault="000358F1" w:rsidP="00A7100C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8F1">
        <w:rPr>
          <w:rFonts w:ascii="Times New Roman" w:hAnsi="Times New Roman" w:cs="Times New Roman"/>
          <w:b/>
          <w:bCs/>
          <w:sz w:val="24"/>
          <w:szCs w:val="24"/>
        </w:rPr>
        <w:t>Открытость и доступность информации об организациях, осуществляющих образовательную деятельность</w:t>
      </w:r>
      <w:r w:rsidR="00176B60" w:rsidRPr="00176B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bCs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</w:t>
      </w:r>
      <w:r w:rsidR="000274E7">
        <w:rPr>
          <w:rFonts w:ascii="Times New Roman" w:hAnsi="Times New Roman" w:cs="Times New Roman"/>
          <w:bCs/>
          <w:sz w:val="24"/>
          <w:szCs w:val="24"/>
        </w:rPr>
        <w:t xml:space="preserve">рганизации в </w:t>
      </w:r>
      <w:r w:rsidRPr="00176B60">
        <w:rPr>
          <w:rFonts w:ascii="Times New Roman" w:hAnsi="Times New Roman" w:cs="Times New Roman"/>
          <w:bCs/>
          <w:sz w:val="24"/>
          <w:szCs w:val="24"/>
        </w:rPr>
        <w:t>сети «Интернет»;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176B60" w:rsidRPr="00176B60" w:rsidRDefault="00176B60" w:rsidP="00A7100C">
      <w:pPr>
        <w:pStyle w:val="a3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B60" w:rsidRPr="00176B60" w:rsidRDefault="00176B60" w:rsidP="00A710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B60">
        <w:rPr>
          <w:rFonts w:ascii="Times New Roman" w:hAnsi="Times New Roman" w:cs="Times New Roman"/>
          <w:b/>
          <w:sz w:val="24"/>
          <w:szCs w:val="24"/>
        </w:rPr>
        <w:t>Комфортность условий, в которых осуществляется образовательная деятельность</w:t>
      </w:r>
      <w:r w:rsidRPr="00176B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обеспечение</w:t>
      </w:r>
      <w:r w:rsidRPr="00176B6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наличие условий для охраны и укрепления здоровья, организации питания обучающихся</w:t>
      </w:r>
      <w:r w:rsidRPr="00176B6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 xml:space="preserve">условия для индивидуализации работы с </w:t>
      </w:r>
      <w:proofErr w:type="gramStart"/>
      <w:r w:rsidRPr="00176B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176B6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76B60">
        <w:rPr>
          <w:rFonts w:ascii="Times New Roman" w:hAnsi="Times New Roman" w:cs="Times New Roman"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lastRenderedPageBreak/>
        <w:t>наличие условий организации обучения и воспитания обучающихся с ограниченными возможностями здоровья и инвалидов.</w:t>
      </w:r>
    </w:p>
    <w:p w:rsidR="00176B60" w:rsidRPr="00176B60" w:rsidRDefault="00176B60" w:rsidP="00A7100C">
      <w:pPr>
        <w:pStyle w:val="a3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B60" w:rsidRPr="00176B60" w:rsidRDefault="00176B60" w:rsidP="00A7100C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B60">
        <w:rPr>
          <w:rFonts w:ascii="Times New Roman" w:hAnsi="Times New Roman" w:cs="Times New Roman"/>
          <w:b/>
          <w:bCs/>
          <w:sz w:val="24"/>
          <w:szCs w:val="24"/>
        </w:rPr>
        <w:t xml:space="preserve">Удовлетворенность получателей образовательных услуг </w:t>
      </w:r>
      <w:r w:rsidR="000358F1">
        <w:rPr>
          <w:rFonts w:ascii="Times New Roman" w:hAnsi="Times New Roman" w:cs="Times New Roman"/>
          <w:b/>
          <w:bCs/>
          <w:sz w:val="24"/>
          <w:szCs w:val="24"/>
        </w:rPr>
        <w:t>компетентностью, доброжелательностью работников организации</w:t>
      </w:r>
      <w:r w:rsidRPr="00176B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</w:t>
      </w:r>
      <w:r w:rsidR="000358F1">
        <w:rPr>
          <w:rFonts w:ascii="Times New Roman" w:hAnsi="Times New Roman" w:cs="Times New Roman"/>
          <w:sz w:val="24"/>
          <w:szCs w:val="24"/>
        </w:rPr>
        <w:t xml:space="preserve">компетентностью работников образовательной организации, </w:t>
      </w:r>
      <w:r w:rsidRPr="00176B60">
        <w:rPr>
          <w:rFonts w:ascii="Times New Roman" w:hAnsi="Times New Roman" w:cs="Times New Roman"/>
          <w:sz w:val="24"/>
          <w:szCs w:val="24"/>
        </w:rPr>
        <w:t>от общего числа опрошенных получателей образовательных услуг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</w:t>
      </w:r>
      <w:r w:rsidR="000358F1">
        <w:rPr>
          <w:rFonts w:ascii="Times New Roman" w:hAnsi="Times New Roman" w:cs="Times New Roman"/>
          <w:sz w:val="24"/>
          <w:szCs w:val="24"/>
        </w:rPr>
        <w:t>положительно оценивающих доброжелательность и вежливость работников образовательной организации</w:t>
      </w:r>
      <w:r w:rsidRPr="00176B60">
        <w:rPr>
          <w:rFonts w:ascii="Times New Roman" w:hAnsi="Times New Roman" w:cs="Times New Roman"/>
          <w:sz w:val="24"/>
          <w:szCs w:val="24"/>
        </w:rPr>
        <w:t>, от общего числа опрошенных получателей образовательных услуг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176B60" w:rsidRPr="00176B60" w:rsidRDefault="00176B60" w:rsidP="00A710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58F1" w:rsidRPr="00176B60" w:rsidRDefault="000358F1" w:rsidP="000358F1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B60">
        <w:rPr>
          <w:rFonts w:ascii="Times New Roman" w:hAnsi="Times New Roman" w:cs="Times New Roman"/>
          <w:b/>
          <w:bCs/>
          <w:sz w:val="24"/>
          <w:szCs w:val="24"/>
        </w:rPr>
        <w:t xml:space="preserve">Удовлетворенность получателей образовательных услуг качеством образовательной деятельности образовательных организаций: </w:t>
      </w:r>
    </w:p>
    <w:p w:rsidR="000358F1" w:rsidRPr="00176B60" w:rsidRDefault="000358F1" w:rsidP="000358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0358F1" w:rsidRPr="00176B60" w:rsidRDefault="000358F1" w:rsidP="000358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</w:r>
      <w:r w:rsidRPr="00176B60">
        <w:rPr>
          <w:rFonts w:ascii="Times New Roman" w:hAnsi="Times New Roman" w:cs="Times New Roman"/>
          <w:bCs/>
          <w:sz w:val="24"/>
          <w:szCs w:val="24"/>
        </w:rPr>
        <w:t>;</w:t>
      </w:r>
    </w:p>
    <w:p w:rsidR="000358F1" w:rsidRPr="00176B60" w:rsidRDefault="000358F1" w:rsidP="000358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176B60" w:rsidRDefault="00176B60" w:rsidP="00A710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679F" w:rsidRDefault="0061679F" w:rsidP="006167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>По каждому из критериев (направлений) определен ком</w:t>
      </w:r>
      <w:r>
        <w:rPr>
          <w:rFonts w:ascii="Times New Roman" w:hAnsi="Times New Roman" w:cs="Times New Roman"/>
          <w:sz w:val="24"/>
          <w:szCs w:val="24"/>
        </w:rPr>
        <w:t>плекс показателей и индикаторов</w:t>
      </w:r>
      <w:r w:rsidRPr="00176B60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76B60">
        <w:rPr>
          <w:rFonts w:ascii="Times New Roman" w:hAnsi="Times New Roman" w:cs="Times New Roman"/>
          <w:sz w:val="24"/>
          <w:szCs w:val="24"/>
        </w:rPr>
        <w:t xml:space="preserve"> подверга</w:t>
      </w:r>
      <w:r w:rsidR="00B33931">
        <w:rPr>
          <w:rFonts w:ascii="Times New Roman" w:hAnsi="Times New Roman" w:cs="Times New Roman"/>
          <w:sz w:val="24"/>
          <w:szCs w:val="24"/>
        </w:rPr>
        <w:t>ю</w:t>
      </w:r>
      <w:r w:rsidRPr="00176B60">
        <w:rPr>
          <w:rFonts w:ascii="Times New Roman" w:hAnsi="Times New Roman" w:cs="Times New Roman"/>
          <w:sz w:val="24"/>
          <w:szCs w:val="24"/>
        </w:rPr>
        <w:t>тся непосредственному измерению и наблюдению.</w:t>
      </w:r>
    </w:p>
    <w:p w:rsidR="0061679F" w:rsidRPr="00176B60" w:rsidRDefault="0061679F" w:rsidP="006167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B33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05.12.2014г.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независимая оценка качества проводилась по 16 показателям: 11 показателей 1-й и 2-й групп оценивались в баллах от 0 до 10; 5 показателей 3-й и 4-й групп – как доля (проценты) удовлетворенных качеством образовательной деятельности, соответственно в пределах значений от 0 до </w:t>
      </w:r>
      <w:r w:rsidRPr="002652BF">
        <w:rPr>
          <w:rFonts w:ascii="Times New Roman" w:hAnsi="Times New Roman" w:cs="Times New Roman"/>
          <w:sz w:val="24"/>
          <w:szCs w:val="24"/>
        </w:rPr>
        <w:t xml:space="preserve">100 и, затем, переведены </w:t>
      </w:r>
      <w:r>
        <w:rPr>
          <w:rFonts w:ascii="Times New Roman" w:hAnsi="Times New Roman" w:cs="Times New Roman"/>
          <w:sz w:val="24"/>
          <w:szCs w:val="24"/>
        </w:rPr>
        <w:t>в баллы от 0 до 10.</w:t>
      </w:r>
    </w:p>
    <w:p w:rsidR="00176B60" w:rsidRPr="00176B60" w:rsidRDefault="00176B60" w:rsidP="006167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B60">
        <w:rPr>
          <w:rFonts w:ascii="Times New Roman" w:hAnsi="Times New Roman" w:cs="Times New Roman"/>
          <w:sz w:val="24"/>
          <w:szCs w:val="24"/>
        </w:rPr>
        <w:tab/>
      </w:r>
      <w:r w:rsidR="0061679F">
        <w:rPr>
          <w:rFonts w:ascii="Times New Roman" w:hAnsi="Times New Roman" w:cs="Times New Roman"/>
          <w:sz w:val="24"/>
          <w:szCs w:val="24"/>
        </w:rPr>
        <w:t>П</w:t>
      </w:r>
      <w:r w:rsidRPr="00176B60">
        <w:rPr>
          <w:rFonts w:ascii="Times New Roman" w:hAnsi="Times New Roman" w:cs="Times New Roman"/>
          <w:sz w:val="24"/>
          <w:szCs w:val="24"/>
        </w:rPr>
        <w:t>оскольку измерение индикаторов реализ</w:t>
      </w:r>
      <w:r w:rsidR="00E43F8B">
        <w:rPr>
          <w:rFonts w:ascii="Times New Roman" w:hAnsi="Times New Roman" w:cs="Times New Roman"/>
          <w:sz w:val="24"/>
          <w:szCs w:val="24"/>
        </w:rPr>
        <w:t>овалось</w:t>
      </w:r>
      <w:r w:rsidRPr="00176B60">
        <w:rPr>
          <w:rFonts w:ascii="Times New Roman" w:hAnsi="Times New Roman" w:cs="Times New Roman"/>
          <w:sz w:val="24"/>
          <w:szCs w:val="24"/>
        </w:rPr>
        <w:t xml:space="preserve"> с использованием разных шкал, построение рейтинга осуществля</w:t>
      </w:r>
      <w:r w:rsidR="00B33931">
        <w:rPr>
          <w:rFonts w:ascii="Times New Roman" w:hAnsi="Times New Roman" w:cs="Times New Roman"/>
          <w:sz w:val="24"/>
          <w:szCs w:val="24"/>
        </w:rPr>
        <w:t>лось</w:t>
      </w:r>
      <w:r w:rsidRPr="00176B60">
        <w:rPr>
          <w:rFonts w:ascii="Times New Roman" w:hAnsi="Times New Roman" w:cs="Times New Roman"/>
          <w:sz w:val="24"/>
          <w:szCs w:val="24"/>
        </w:rPr>
        <w:t xml:space="preserve"> в два этапа. На первом, «подготовительном», этапе значению каждого индикатора присваива</w:t>
      </w:r>
      <w:r w:rsidR="00B33931">
        <w:rPr>
          <w:rFonts w:ascii="Times New Roman" w:hAnsi="Times New Roman" w:cs="Times New Roman"/>
          <w:sz w:val="24"/>
          <w:szCs w:val="24"/>
        </w:rPr>
        <w:t>л</w:t>
      </w:r>
      <w:r w:rsidRPr="00176B60">
        <w:rPr>
          <w:rFonts w:ascii="Times New Roman" w:hAnsi="Times New Roman" w:cs="Times New Roman"/>
          <w:sz w:val="24"/>
          <w:szCs w:val="24"/>
        </w:rPr>
        <w:t>ся определенный балл, осуществля</w:t>
      </w:r>
      <w:r w:rsidR="00B33931">
        <w:rPr>
          <w:rFonts w:ascii="Times New Roman" w:hAnsi="Times New Roman" w:cs="Times New Roman"/>
          <w:sz w:val="24"/>
          <w:szCs w:val="24"/>
        </w:rPr>
        <w:t>лась</w:t>
      </w:r>
      <w:r w:rsidRPr="00176B60">
        <w:rPr>
          <w:rFonts w:ascii="Times New Roman" w:hAnsi="Times New Roman" w:cs="Times New Roman"/>
          <w:sz w:val="24"/>
          <w:szCs w:val="24"/>
        </w:rPr>
        <w:t xml:space="preserve"> процедура нормирования индикаторов. На втором, «кумулятивном» этапе, производи</w:t>
      </w:r>
      <w:r w:rsidR="00B33931">
        <w:rPr>
          <w:rFonts w:ascii="Times New Roman" w:hAnsi="Times New Roman" w:cs="Times New Roman"/>
          <w:sz w:val="24"/>
          <w:szCs w:val="24"/>
        </w:rPr>
        <w:t>лось</w:t>
      </w:r>
      <w:r w:rsidRPr="00176B60">
        <w:rPr>
          <w:rFonts w:ascii="Times New Roman" w:hAnsi="Times New Roman" w:cs="Times New Roman"/>
          <w:sz w:val="24"/>
          <w:szCs w:val="24"/>
        </w:rPr>
        <w:t xml:space="preserve"> вычисление средних значений для каждой образовательной организации. Полученные значения </w:t>
      </w:r>
      <w:r w:rsidR="00B33931">
        <w:rPr>
          <w:rFonts w:ascii="Times New Roman" w:hAnsi="Times New Roman" w:cs="Times New Roman"/>
          <w:sz w:val="24"/>
          <w:szCs w:val="24"/>
        </w:rPr>
        <w:t xml:space="preserve">и </w:t>
      </w:r>
      <w:r w:rsidRPr="00176B60">
        <w:rPr>
          <w:rFonts w:ascii="Times New Roman" w:hAnsi="Times New Roman" w:cs="Times New Roman"/>
          <w:sz w:val="24"/>
          <w:szCs w:val="24"/>
        </w:rPr>
        <w:t>определ</w:t>
      </w:r>
      <w:r w:rsidR="00B33931">
        <w:rPr>
          <w:rFonts w:ascii="Times New Roman" w:hAnsi="Times New Roman" w:cs="Times New Roman"/>
          <w:sz w:val="24"/>
          <w:szCs w:val="24"/>
        </w:rPr>
        <w:t>или</w:t>
      </w:r>
      <w:r w:rsidRPr="00176B60">
        <w:rPr>
          <w:rFonts w:ascii="Times New Roman" w:hAnsi="Times New Roman" w:cs="Times New Roman"/>
          <w:sz w:val="24"/>
          <w:szCs w:val="24"/>
        </w:rPr>
        <w:t xml:space="preserve"> положение образовательной организации в каждом из частных рейтингов и в интегральном рейтинге.</w:t>
      </w:r>
    </w:p>
    <w:p w:rsidR="00176B60" w:rsidRPr="000358F1" w:rsidRDefault="00176B60" w:rsidP="00176B60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ab/>
        <w:t xml:space="preserve">Минимальное значение </w:t>
      </w:r>
      <w:r w:rsidR="00B33931">
        <w:rPr>
          <w:rFonts w:ascii="Times New Roman" w:hAnsi="Times New Roman" w:cs="Times New Roman"/>
          <w:sz w:val="24"/>
          <w:szCs w:val="24"/>
        </w:rPr>
        <w:t xml:space="preserve">интегрального значения - </w:t>
      </w:r>
      <w:r w:rsidR="006B260B">
        <w:rPr>
          <w:rFonts w:ascii="Times New Roman" w:hAnsi="Times New Roman" w:cs="Times New Roman"/>
          <w:sz w:val="24"/>
          <w:szCs w:val="24"/>
        </w:rPr>
        <w:t>0,00</w:t>
      </w:r>
      <w:r w:rsidRPr="000358F1">
        <w:rPr>
          <w:rFonts w:ascii="Times New Roman" w:hAnsi="Times New Roman" w:cs="Times New Roman"/>
          <w:sz w:val="24"/>
          <w:szCs w:val="24"/>
        </w:rPr>
        <w:t>,</w:t>
      </w:r>
      <w:r w:rsidR="00B33931">
        <w:rPr>
          <w:rFonts w:ascii="Times New Roman" w:hAnsi="Times New Roman" w:cs="Times New Roman"/>
          <w:sz w:val="24"/>
          <w:szCs w:val="24"/>
        </w:rPr>
        <w:t xml:space="preserve"> </w:t>
      </w:r>
      <w:r w:rsidRPr="000358F1">
        <w:rPr>
          <w:rFonts w:ascii="Times New Roman" w:hAnsi="Times New Roman" w:cs="Times New Roman"/>
          <w:sz w:val="24"/>
          <w:szCs w:val="24"/>
        </w:rPr>
        <w:t xml:space="preserve"> максимальное –</w:t>
      </w:r>
      <w:r w:rsidR="00B33931">
        <w:rPr>
          <w:rFonts w:ascii="Times New Roman" w:hAnsi="Times New Roman" w:cs="Times New Roman"/>
          <w:sz w:val="24"/>
          <w:szCs w:val="24"/>
        </w:rPr>
        <w:t xml:space="preserve"> </w:t>
      </w:r>
      <w:r w:rsidR="006B260B">
        <w:rPr>
          <w:rFonts w:ascii="Times New Roman" w:hAnsi="Times New Roman" w:cs="Times New Roman"/>
          <w:sz w:val="24"/>
          <w:szCs w:val="24"/>
        </w:rPr>
        <w:t>10,00</w:t>
      </w:r>
      <w:r w:rsidR="00B33931">
        <w:rPr>
          <w:rFonts w:ascii="Times New Roman" w:hAnsi="Times New Roman" w:cs="Times New Roman"/>
          <w:sz w:val="24"/>
          <w:szCs w:val="24"/>
        </w:rPr>
        <w:t>.</w:t>
      </w:r>
      <w:r w:rsidRPr="0003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B60" w:rsidRPr="000358F1" w:rsidRDefault="00176B60" w:rsidP="00176B6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</w:t>
      </w:r>
      <w:proofErr w:type="gramStart"/>
      <w:r w:rsidRPr="000358F1">
        <w:rPr>
          <w:rFonts w:ascii="Times New Roman" w:hAnsi="Times New Roman" w:cs="Times New Roman"/>
          <w:sz w:val="24"/>
          <w:szCs w:val="24"/>
        </w:rPr>
        <w:t>меньшему</w:t>
      </w:r>
      <w:proofErr w:type="gramEnd"/>
      <w:r w:rsidRPr="000358F1">
        <w:rPr>
          <w:rFonts w:ascii="Times New Roman" w:hAnsi="Times New Roman" w:cs="Times New Roman"/>
          <w:sz w:val="24"/>
          <w:szCs w:val="24"/>
        </w:rPr>
        <w:t>. В верхней части рейтинга располагаются образовательные организации, имеющие наибольшее значение показателя, в нижней части рейтинга – наименьшее.</w:t>
      </w:r>
    </w:p>
    <w:p w:rsidR="00176B60" w:rsidRPr="000358F1" w:rsidRDefault="00176B60" w:rsidP="00176B60">
      <w:pPr>
        <w:tabs>
          <w:tab w:val="left" w:pos="14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Особенностью интегрального рейтинга образовательных организаций </w:t>
      </w:r>
      <w:r w:rsidR="00771A41">
        <w:rPr>
          <w:rFonts w:ascii="Times New Roman" w:hAnsi="Times New Roman" w:cs="Times New Roman"/>
          <w:sz w:val="24"/>
          <w:szCs w:val="24"/>
        </w:rPr>
        <w:t>Белоярского городского округа</w:t>
      </w:r>
      <w:r w:rsidRPr="000358F1">
        <w:rPr>
          <w:rFonts w:ascii="Times New Roman" w:hAnsi="Times New Roman" w:cs="Times New Roman"/>
          <w:sz w:val="24"/>
          <w:szCs w:val="24"/>
        </w:rPr>
        <w:t xml:space="preserve"> является представление не только общего списка организаций в соответствии с занимаемыми ими позициями (интегральный рей</w:t>
      </w:r>
      <w:r w:rsidR="008B7151">
        <w:rPr>
          <w:rFonts w:ascii="Times New Roman" w:hAnsi="Times New Roman" w:cs="Times New Roman"/>
          <w:sz w:val="24"/>
          <w:szCs w:val="24"/>
        </w:rPr>
        <w:t>т</w:t>
      </w:r>
      <w:r w:rsidRPr="000358F1">
        <w:rPr>
          <w:rFonts w:ascii="Times New Roman" w:hAnsi="Times New Roman" w:cs="Times New Roman"/>
          <w:sz w:val="24"/>
          <w:szCs w:val="24"/>
        </w:rPr>
        <w:t>инг), но и результатов промежуточных (частных) рейтингов образовательных организаций</w:t>
      </w:r>
      <w:r w:rsidR="00B33931">
        <w:rPr>
          <w:rFonts w:ascii="Times New Roman" w:hAnsi="Times New Roman" w:cs="Times New Roman"/>
          <w:sz w:val="24"/>
          <w:szCs w:val="24"/>
        </w:rPr>
        <w:t>, распределенных по кластерам</w:t>
      </w:r>
      <w:r w:rsidRPr="00035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B60" w:rsidRPr="000358F1" w:rsidRDefault="00176B60" w:rsidP="008B7151">
      <w:pPr>
        <w:tabs>
          <w:tab w:val="left" w:pos="149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результатов интегрального рейтинга по кластерам образовательных организаций обусловлено объективными различиями между организациями, связанными в основном с </w:t>
      </w:r>
      <w:r w:rsidR="008B7151">
        <w:rPr>
          <w:rFonts w:ascii="Times New Roman" w:hAnsi="Times New Roman" w:cs="Times New Roman"/>
          <w:sz w:val="24"/>
          <w:szCs w:val="24"/>
        </w:rPr>
        <w:t>уровнем образования, реализуемого в образовательных организациях</w:t>
      </w:r>
      <w:r w:rsidRPr="000358F1">
        <w:rPr>
          <w:rFonts w:ascii="Times New Roman" w:hAnsi="Times New Roman" w:cs="Times New Roman"/>
          <w:sz w:val="24"/>
          <w:szCs w:val="24"/>
        </w:rPr>
        <w:t xml:space="preserve">. Таким образом, кластеризация </w:t>
      </w:r>
      <w:r w:rsidR="008B7151">
        <w:rPr>
          <w:rFonts w:ascii="Times New Roman" w:hAnsi="Times New Roman" w:cs="Times New Roman"/>
          <w:sz w:val="24"/>
          <w:szCs w:val="24"/>
        </w:rPr>
        <w:t>о</w:t>
      </w:r>
      <w:r w:rsidRPr="000358F1">
        <w:rPr>
          <w:rFonts w:ascii="Times New Roman" w:hAnsi="Times New Roman" w:cs="Times New Roman"/>
          <w:sz w:val="24"/>
          <w:szCs w:val="24"/>
        </w:rPr>
        <w:t>бразовательных организаций позволяет отразить специфику детского сада</w:t>
      </w:r>
      <w:r w:rsidR="008B7151">
        <w:rPr>
          <w:rFonts w:ascii="Times New Roman" w:hAnsi="Times New Roman" w:cs="Times New Roman"/>
          <w:sz w:val="24"/>
          <w:szCs w:val="24"/>
        </w:rPr>
        <w:t xml:space="preserve"> и школы</w:t>
      </w:r>
      <w:r w:rsidRPr="000358F1">
        <w:rPr>
          <w:rFonts w:ascii="Times New Roman" w:hAnsi="Times New Roman" w:cs="Times New Roman"/>
          <w:sz w:val="24"/>
          <w:szCs w:val="24"/>
        </w:rPr>
        <w:t xml:space="preserve">, чтобы наиболее точно определить </w:t>
      </w:r>
      <w:r w:rsidR="008B7151">
        <w:rPr>
          <w:rFonts w:ascii="Times New Roman" w:hAnsi="Times New Roman" w:cs="Times New Roman"/>
          <w:sz w:val="24"/>
          <w:szCs w:val="24"/>
        </w:rPr>
        <w:t>их</w:t>
      </w:r>
      <w:r w:rsidRPr="000358F1">
        <w:rPr>
          <w:rFonts w:ascii="Times New Roman" w:hAnsi="Times New Roman" w:cs="Times New Roman"/>
          <w:sz w:val="24"/>
          <w:szCs w:val="24"/>
        </w:rPr>
        <w:t xml:space="preserve"> место в рейтинге. </w:t>
      </w:r>
    </w:p>
    <w:p w:rsidR="00176B60" w:rsidRPr="000358F1" w:rsidRDefault="00176B60" w:rsidP="003B45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b/>
          <w:bCs/>
          <w:sz w:val="24"/>
          <w:szCs w:val="24"/>
        </w:rPr>
        <w:t>Кластеры образовательных организаций</w:t>
      </w:r>
      <w:r w:rsidRPr="000358F1">
        <w:rPr>
          <w:rFonts w:ascii="Times New Roman" w:hAnsi="Times New Roman" w:cs="Times New Roman"/>
          <w:sz w:val="24"/>
          <w:szCs w:val="24"/>
        </w:rPr>
        <w:t>, определенные для формирования рейтингов:</w:t>
      </w:r>
    </w:p>
    <w:p w:rsidR="00176B60" w:rsidRPr="000358F1" w:rsidRDefault="00176B60" w:rsidP="002652BF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организации;</w:t>
      </w:r>
    </w:p>
    <w:p w:rsidR="00176B60" w:rsidRDefault="008B7151" w:rsidP="002652BF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средние обще</w:t>
      </w:r>
      <w:r w:rsidR="00176B60" w:rsidRPr="000358F1">
        <w:rPr>
          <w:rFonts w:ascii="Times New Roman" w:hAnsi="Times New Roman" w:cs="Times New Roman"/>
          <w:sz w:val="24"/>
          <w:szCs w:val="24"/>
        </w:rPr>
        <w:t>образовательные организации;</w:t>
      </w:r>
    </w:p>
    <w:p w:rsidR="008B7151" w:rsidRPr="000358F1" w:rsidRDefault="008B7151" w:rsidP="003C4DA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различия в специфике образовательной деятельности в этих двух кластерах достаточно значительные, были выстроены два интегральных рейтинга по каждому из кластеров.</w:t>
      </w:r>
    </w:p>
    <w:p w:rsidR="00176B60" w:rsidRPr="000358F1" w:rsidRDefault="00176B60" w:rsidP="003B45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B60" w:rsidRPr="000358F1" w:rsidRDefault="00176B60" w:rsidP="003B45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Целевыми группами потребителей рейтинга образовательных организаций </w:t>
      </w:r>
      <w:r w:rsidR="008B7151">
        <w:rPr>
          <w:rFonts w:ascii="Times New Roman" w:hAnsi="Times New Roman" w:cs="Times New Roman"/>
          <w:sz w:val="24"/>
          <w:szCs w:val="24"/>
        </w:rPr>
        <w:t>Белоярского городского округа</w:t>
      </w:r>
      <w:r w:rsidRPr="000358F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76B60" w:rsidRPr="006B260B" w:rsidRDefault="00176B60" w:rsidP="002652BF">
      <w:pPr>
        <w:numPr>
          <w:ilvl w:val="0"/>
          <w:numId w:val="6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>органы управления образованием регионального и муниципального уровней;</w:t>
      </w:r>
    </w:p>
    <w:p w:rsidR="00176B60" w:rsidRDefault="00176B60" w:rsidP="002652BF">
      <w:pPr>
        <w:numPr>
          <w:ilvl w:val="0"/>
          <w:numId w:val="6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руководящие и педагогические работники </w:t>
      </w:r>
      <w:r w:rsidR="006B260B">
        <w:rPr>
          <w:rFonts w:ascii="Times New Roman" w:hAnsi="Times New Roman" w:cs="Times New Roman"/>
          <w:sz w:val="24"/>
          <w:szCs w:val="24"/>
        </w:rPr>
        <w:t>общеобразовательных организаций;</w:t>
      </w:r>
    </w:p>
    <w:p w:rsidR="006B260B" w:rsidRDefault="006B260B" w:rsidP="002652BF">
      <w:pPr>
        <w:numPr>
          <w:ilvl w:val="0"/>
          <w:numId w:val="6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руководящие и 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дошкольных образовательных организаций;</w:t>
      </w:r>
    </w:p>
    <w:p w:rsidR="006B260B" w:rsidRPr="000358F1" w:rsidRDefault="006B260B" w:rsidP="002652BF">
      <w:pPr>
        <w:numPr>
          <w:ilvl w:val="0"/>
          <w:numId w:val="6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8F1">
        <w:rPr>
          <w:rFonts w:ascii="Times New Roman" w:hAnsi="Times New Roman" w:cs="Times New Roman"/>
          <w:sz w:val="24"/>
          <w:szCs w:val="24"/>
        </w:rPr>
        <w:t xml:space="preserve">родители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 и дошкольных </w:t>
      </w:r>
      <w:r w:rsidR="003C4DA4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:rsidR="00AD45CA" w:rsidRPr="00B04B4C" w:rsidRDefault="00AD45CA" w:rsidP="00B04B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92A" w:rsidRPr="00873123" w:rsidRDefault="00556860" w:rsidP="002A0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980" w:rsidRDefault="00720980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6AC" w:rsidRPr="00F44429" w:rsidRDefault="006D26AC" w:rsidP="00711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F72" w:rsidRDefault="005A6F72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931" w:rsidRDefault="00B33931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931" w:rsidRDefault="00B33931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931" w:rsidRDefault="00B33931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B072C3" w:rsidP="002749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2C3" w:rsidRDefault="00F442D1" w:rsidP="00F442D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2D1">
        <w:rPr>
          <w:rFonts w:ascii="Times New Roman" w:hAnsi="Times New Roman" w:cs="Times New Roman"/>
          <w:b/>
          <w:sz w:val="24"/>
          <w:szCs w:val="24"/>
        </w:rPr>
        <w:lastRenderedPageBreak/>
        <w:t>Основные выводы</w:t>
      </w:r>
    </w:p>
    <w:p w:rsidR="00F442D1" w:rsidRDefault="00F442D1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процедуре формирования интегрального рейтинга образовательных организаций Белоярского городского округа в 2016г. приняли участие 23 образовательны</w:t>
      </w:r>
      <w:r w:rsidR="00B33931">
        <w:rPr>
          <w:rFonts w:ascii="Times New Roman" w:hAnsi="Times New Roman" w:cs="Times New Roman"/>
          <w:sz w:val="24"/>
          <w:szCs w:val="24"/>
        </w:rPr>
        <w:t>е организации: 10 школ и 13 детс</w:t>
      </w:r>
      <w:r>
        <w:rPr>
          <w:rFonts w:ascii="Times New Roman" w:hAnsi="Times New Roman" w:cs="Times New Roman"/>
          <w:sz w:val="24"/>
          <w:szCs w:val="24"/>
        </w:rPr>
        <w:t>ких садов.</w:t>
      </w:r>
    </w:p>
    <w:p w:rsidR="00F442D1" w:rsidRDefault="00327E5F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Сводные результаты независимой оценки качества образовательной деятельности </w:t>
      </w:r>
      <w:r w:rsidR="00C257EB">
        <w:rPr>
          <w:rFonts w:ascii="Times New Roman" w:hAnsi="Times New Roman" w:cs="Times New Roman"/>
          <w:sz w:val="24"/>
          <w:szCs w:val="24"/>
        </w:rPr>
        <w:t xml:space="preserve">средних общеобразовательных организаций и дошкольных образовательных организаций Белоярского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в таблицах 1 и 2. </w:t>
      </w:r>
    </w:p>
    <w:p w:rsidR="00983174" w:rsidRDefault="001304A9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3680F">
        <w:rPr>
          <w:rFonts w:ascii="Times New Roman" w:hAnsi="Times New Roman" w:cs="Times New Roman"/>
          <w:b/>
          <w:sz w:val="24"/>
          <w:szCs w:val="24"/>
        </w:rPr>
        <w:t>таблице 1.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Pr="00D91F2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="00C70741" w:rsidRPr="00D91F24">
        <w:rPr>
          <w:rFonts w:ascii="Times New Roman" w:hAnsi="Times New Roman" w:cs="Times New Roman"/>
          <w:b/>
          <w:sz w:val="24"/>
          <w:szCs w:val="24"/>
        </w:rPr>
        <w:t>интегрального</w:t>
      </w:r>
      <w:proofErr w:type="gramEnd"/>
      <w:r w:rsidR="00C70741" w:rsidRPr="00D91F2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D91F24">
        <w:rPr>
          <w:rFonts w:ascii="Times New Roman" w:hAnsi="Times New Roman" w:cs="Times New Roman"/>
          <w:b/>
          <w:sz w:val="24"/>
          <w:szCs w:val="24"/>
        </w:rPr>
        <w:t>частных рейтинг</w:t>
      </w:r>
      <w:r w:rsidR="002F086E" w:rsidRPr="00D91F24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80F">
        <w:rPr>
          <w:rFonts w:ascii="Times New Roman" w:hAnsi="Times New Roman" w:cs="Times New Roman"/>
          <w:b/>
          <w:sz w:val="24"/>
          <w:szCs w:val="24"/>
        </w:rPr>
        <w:t>средних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 Как мы видим, р</w:t>
      </w:r>
      <w:r w:rsidR="006532E6">
        <w:rPr>
          <w:rFonts w:ascii="Times New Roman" w:hAnsi="Times New Roman" w:cs="Times New Roman"/>
          <w:sz w:val="24"/>
          <w:szCs w:val="24"/>
        </w:rPr>
        <w:t>езультаты интегральных значений колеблются в пределах одной десятой – разница между максимальным и минимал</w:t>
      </w:r>
      <w:r>
        <w:rPr>
          <w:rFonts w:ascii="Times New Roman" w:hAnsi="Times New Roman" w:cs="Times New Roman"/>
          <w:sz w:val="24"/>
          <w:szCs w:val="24"/>
        </w:rPr>
        <w:t>ьным значением составляет 0,</w:t>
      </w:r>
      <w:r w:rsidR="00C70741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баллов. Это говорит о том, что качеств</w:t>
      </w:r>
      <w:r w:rsidR="00F24DE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условий для осуществления образовательной деятельности в средних общеобразовательных организациях </w:t>
      </w:r>
      <w:r w:rsidR="00C70741">
        <w:rPr>
          <w:rFonts w:ascii="Times New Roman" w:hAnsi="Times New Roman" w:cs="Times New Roman"/>
          <w:sz w:val="24"/>
          <w:szCs w:val="24"/>
        </w:rPr>
        <w:t xml:space="preserve">Белоярского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примерно одинаковое. </w:t>
      </w:r>
    </w:p>
    <w:p w:rsidR="008F3AA9" w:rsidRDefault="001304A9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Но, рассматривая отдельно каждый показатель, мы можем  наблюдать значительное расхождение в значениях. </w:t>
      </w:r>
    </w:p>
    <w:p w:rsidR="00F24DEC" w:rsidRDefault="001304A9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например разница между максимальным и минимальным значением частного рейтинга №1 </w:t>
      </w:r>
      <w:r w:rsidRPr="0089060C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 деятельности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C2E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,5</w:t>
      </w:r>
      <w:r w:rsidR="00DC2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балла. </w:t>
      </w:r>
      <w:r w:rsidR="00952BD0">
        <w:rPr>
          <w:rFonts w:ascii="Times New Roman" w:hAnsi="Times New Roman" w:cs="Times New Roman"/>
          <w:sz w:val="24"/>
          <w:szCs w:val="24"/>
        </w:rPr>
        <w:t xml:space="preserve"> Данный показатель высчитывался на основании оценки официальных сайтов образовательных организаций. </w:t>
      </w:r>
    </w:p>
    <w:p w:rsidR="00C70741" w:rsidRDefault="00952BD0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у всех общеобразовательных организаций есть официальны</w:t>
      </w:r>
      <w:r w:rsidR="00C7074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сайт</w:t>
      </w:r>
      <w:r w:rsidR="00C7074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различной степени напол</w:t>
      </w:r>
      <w:r w:rsidR="00983174">
        <w:rPr>
          <w:rFonts w:ascii="Times New Roman" w:hAnsi="Times New Roman" w:cs="Times New Roman"/>
          <w:sz w:val="24"/>
          <w:szCs w:val="24"/>
        </w:rPr>
        <w:t>ненности. Разделы, содержащие с</w:t>
      </w:r>
      <w:r>
        <w:rPr>
          <w:rFonts w:ascii="Times New Roman" w:hAnsi="Times New Roman" w:cs="Times New Roman"/>
          <w:sz w:val="24"/>
          <w:szCs w:val="24"/>
        </w:rPr>
        <w:t>ведения об образовательных организациях (</w:t>
      </w:r>
      <w:r w:rsidRPr="002F086E">
        <w:rPr>
          <w:rFonts w:ascii="Times New Roman" w:hAnsi="Times New Roman" w:cs="Times New Roman"/>
          <w:sz w:val="24"/>
          <w:szCs w:val="24"/>
        </w:rPr>
        <w:t>напр</w:t>
      </w:r>
      <w:r w:rsidR="002F086E" w:rsidRPr="002F086E">
        <w:rPr>
          <w:rFonts w:ascii="Times New Roman" w:hAnsi="Times New Roman" w:cs="Times New Roman"/>
          <w:sz w:val="24"/>
          <w:szCs w:val="24"/>
        </w:rPr>
        <w:t>имер</w:t>
      </w:r>
      <w:r w:rsidR="002F08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создания, местоположение, перечень нормативной документации, сведения о педагогических работниках)</w:t>
      </w:r>
      <w:r w:rsidR="00983174">
        <w:rPr>
          <w:rFonts w:ascii="Times New Roman" w:hAnsi="Times New Roman" w:cs="Times New Roman"/>
          <w:sz w:val="24"/>
          <w:szCs w:val="24"/>
        </w:rPr>
        <w:t xml:space="preserve"> в основном </w:t>
      </w:r>
      <w:r>
        <w:rPr>
          <w:rFonts w:ascii="Times New Roman" w:hAnsi="Times New Roman" w:cs="Times New Roman"/>
          <w:sz w:val="24"/>
          <w:szCs w:val="24"/>
        </w:rPr>
        <w:t xml:space="preserve"> достаточно подробные, </w:t>
      </w:r>
      <w:r w:rsidR="00983174">
        <w:rPr>
          <w:rFonts w:ascii="Times New Roman" w:hAnsi="Times New Roman" w:cs="Times New Roman"/>
          <w:sz w:val="24"/>
          <w:szCs w:val="24"/>
        </w:rPr>
        <w:t xml:space="preserve">но, </w:t>
      </w:r>
      <w:r>
        <w:rPr>
          <w:rFonts w:ascii="Times New Roman" w:hAnsi="Times New Roman" w:cs="Times New Roman"/>
          <w:sz w:val="24"/>
          <w:szCs w:val="24"/>
        </w:rPr>
        <w:t>размещенны</w:t>
      </w:r>
      <w:r w:rsidR="009831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данны</w:t>
      </w:r>
      <w:r w:rsidR="009831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DEC">
        <w:rPr>
          <w:rFonts w:ascii="Times New Roman" w:hAnsi="Times New Roman" w:cs="Times New Roman"/>
          <w:sz w:val="24"/>
          <w:szCs w:val="24"/>
        </w:rPr>
        <w:t xml:space="preserve">не всегда </w:t>
      </w:r>
      <w:r w:rsidR="00983174">
        <w:rPr>
          <w:rFonts w:ascii="Times New Roman" w:hAnsi="Times New Roman" w:cs="Times New Roman"/>
          <w:sz w:val="24"/>
          <w:szCs w:val="24"/>
        </w:rPr>
        <w:t>актуальны.</w:t>
      </w:r>
      <w:r w:rsidR="00C70741">
        <w:rPr>
          <w:rFonts w:ascii="Times New Roman" w:hAnsi="Times New Roman" w:cs="Times New Roman"/>
          <w:sz w:val="24"/>
          <w:szCs w:val="24"/>
        </w:rPr>
        <w:t xml:space="preserve"> </w:t>
      </w:r>
      <w:r w:rsidR="00983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174" w:rsidRDefault="00355D74" w:rsidP="00F442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4DEC">
        <w:rPr>
          <w:rFonts w:ascii="Times New Roman" w:hAnsi="Times New Roman" w:cs="Times New Roman"/>
          <w:sz w:val="24"/>
          <w:szCs w:val="24"/>
        </w:rPr>
        <w:t xml:space="preserve">ажным критерием открытости и доступности образовательной организации является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получателей образовательных услуг с администрацией, в том числе возможность внесения предложений с помощью электронных сервисов, по телефону, электронной почте. У большинства школ на официальных сайтах размещены контактные данные, есть электронная форма для обращений – но сведений о поступивших обращениях и ходе их рассмотрения ни на одном из сайтов нет. </w:t>
      </w:r>
    </w:p>
    <w:p w:rsidR="0087145D" w:rsidRDefault="007E5416" w:rsidP="00E344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Разница максимального и минимального значений ч</w:t>
      </w:r>
      <w:r w:rsidRPr="007E5416">
        <w:rPr>
          <w:rFonts w:ascii="Times New Roman" w:hAnsi="Times New Roman" w:cs="Times New Roman"/>
          <w:sz w:val="24"/>
          <w:szCs w:val="24"/>
        </w:rPr>
        <w:t>астн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E5416">
        <w:rPr>
          <w:rFonts w:ascii="Times New Roman" w:hAnsi="Times New Roman" w:cs="Times New Roman"/>
          <w:sz w:val="24"/>
          <w:szCs w:val="24"/>
        </w:rPr>
        <w:t xml:space="preserve"> рейтинг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416">
        <w:rPr>
          <w:rFonts w:ascii="Times New Roman" w:hAnsi="Times New Roman" w:cs="Times New Roman"/>
          <w:sz w:val="24"/>
          <w:szCs w:val="24"/>
        </w:rPr>
        <w:t xml:space="preserve"> №2 </w:t>
      </w:r>
      <w:r w:rsidRPr="0089060C">
        <w:rPr>
          <w:rFonts w:ascii="Times New Roman" w:hAnsi="Times New Roman" w:cs="Times New Roman"/>
          <w:b/>
          <w:sz w:val="24"/>
          <w:szCs w:val="24"/>
        </w:rPr>
        <w:t>«Комфортность условий, в которых осуществляется образовательная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 составляет 2,3</w:t>
      </w:r>
      <w:r w:rsidR="00DC2E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балла. </w:t>
      </w:r>
      <w:r w:rsidR="00C03E18">
        <w:rPr>
          <w:rFonts w:ascii="Times New Roman" w:hAnsi="Times New Roman" w:cs="Times New Roman"/>
          <w:sz w:val="24"/>
          <w:szCs w:val="24"/>
        </w:rPr>
        <w:t xml:space="preserve">Комфортность условий предоставления образовательных услуг высчитывалась на основании сводного индекса оценки информации с официальных сайтов образовательных организаций и мнения респондентов – участников образовательных отношений. </w:t>
      </w:r>
    </w:p>
    <w:p w:rsidR="00305929" w:rsidRDefault="00BD385B" w:rsidP="00E344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Выявились следующие проблемы, характерные для 60% образовательных организаций: отсутствие </w:t>
      </w:r>
      <w:r w:rsidR="00004D4B">
        <w:rPr>
          <w:rFonts w:ascii="Times New Roman" w:hAnsi="Times New Roman" w:cs="Times New Roman"/>
          <w:sz w:val="24"/>
          <w:szCs w:val="24"/>
        </w:rPr>
        <w:t xml:space="preserve">квалифицированных </w:t>
      </w:r>
      <w:r>
        <w:rPr>
          <w:rFonts w:ascii="Times New Roman" w:hAnsi="Times New Roman" w:cs="Times New Roman"/>
          <w:sz w:val="24"/>
          <w:szCs w:val="24"/>
        </w:rPr>
        <w:t>специалистов (педагога-психолога, социального педагога, логопеда)</w:t>
      </w:r>
      <w:r w:rsidR="00004D4B">
        <w:rPr>
          <w:rFonts w:ascii="Times New Roman" w:hAnsi="Times New Roman" w:cs="Times New Roman"/>
          <w:sz w:val="24"/>
          <w:szCs w:val="24"/>
        </w:rPr>
        <w:t xml:space="preserve">, что выливается в невозможность </w:t>
      </w:r>
      <w:r w:rsidR="00004D4B" w:rsidRPr="00176B60">
        <w:rPr>
          <w:rFonts w:ascii="Times New Roman" w:hAnsi="Times New Roman" w:cs="Times New Roman"/>
          <w:sz w:val="24"/>
          <w:szCs w:val="24"/>
        </w:rPr>
        <w:t>оказ</w:t>
      </w:r>
      <w:r w:rsidR="00004D4B">
        <w:rPr>
          <w:rFonts w:ascii="Times New Roman" w:hAnsi="Times New Roman" w:cs="Times New Roman"/>
          <w:sz w:val="24"/>
          <w:szCs w:val="24"/>
        </w:rPr>
        <w:t>ывать</w:t>
      </w:r>
      <w:r w:rsidR="00004D4B" w:rsidRPr="00176B60"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004D4B">
        <w:rPr>
          <w:rFonts w:ascii="Times New Roman" w:hAnsi="Times New Roman" w:cs="Times New Roman"/>
          <w:sz w:val="24"/>
          <w:szCs w:val="24"/>
        </w:rPr>
        <w:t>ую</w:t>
      </w:r>
      <w:r w:rsidR="00004D4B" w:rsidRPr="00176B60">
        <w:rPr>
          <w:rFonts w:ascii="Times New Roman" w:hAnsi="Times New Roman" w:cs="Times New Roman"/>
          <w:sz w:val="24"/>
          <w:szCs w:val="24"/>
        </w:rPr>
        <w:t>, медицинск</w:t>
      </w:r>
      <w:r w:rsidR="00004D4B">
        <w:rPr>
          <w:rFonts w:ascii="Times New Roman" w:hAnsi="Times New Roman" w:cs="Times New Roman"/>
          <w:sz w:val="24"/>
          <w:szCs w:val="24"/>
        </w:rPr>
        <w:t>ую</w:t>
      </w:r>
      <w:r w:rsidR="00004D4B" w:rsidRPr="00176B60">
        <w:rPr>
          <w:rFonts w:ascii="Times New Roman" w:hAnsi="Times New Roman" w:cs="Times New Roman"/>
          <w:sz w:val="24"/>
          <w:szCs w:val="24"/>
        </w:rPr>
        <w:t xml:space="preserve"> и социальн</w:t>
      </w:r>
      <w:r w:rsidR="00004D4B">
        <w:rPr>
          <w:rFonts w:ascii="Times New Roman" w:hAnsi="Times New Roman" w:cs="Times New Roman"/>
          <w:sz w:val="24"/>
          <w:szCs w:val="24"/>
        </w:rPr>
        <w:t>ую</w:t>
      </w:r>
      <w:r w:rsidR="00004D4B" w:rsidRPr="00176B60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004D4B">
        <w:rPr>
          <w:rFonts w:ascii="Times New Roman" w:hAnsi="Times New Roman" w:cs="Times New Roman"/>
          <w:sz w:val="24"/>
          <w:szCs w:val="24"/>
        </w:rPr>
        <w:t>ь</w:t>
      </w:r>
      <w:r w:rsidR="00004D4B" w:rsidRPr="00176B60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004D4B">
        <w:rPr>
          <w:rFonts w:ascii="Times New Roman" w:hAnsi="Times New Roman" w:cs="Times New Roman"/>
          <w:sz w:val="24"/>
          <w:szCs w:val="24"/>
        </w:rPr>
        <w:t>;</w:t>
      </w:r>
      <w:r w:rsidR="007B260B">
        <w:rPr>
          <w:rFonts w:ascii="Times New Roman" w:hAnsi="Times New Roman" w:cs="Times New Roman"/>
          <w:sz w:val="24"/>
          <w:szCs w:val="24"/>
        </w:rPr>
        <w:t xml:space="preserve"> отсутствие лицензированных медицинских </w:t>
      </w:r>
      <w:r>
        <w:rPr>
          <w:rFonts w:ascii="Times New Roman" w:hAnsi="Times New Roman" w:cs="Times New Roman"/>
          <w:sz w:val="24"/>
          <w:szCs w:val="24"/>
        </w:rPr>
        <w:t xml:space="preserve">кабинетов, и, соответственно, закрепленного за </w:t>
      </w:r>
      <w:r w:rsidR="007B260B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медицинского </w:t>
      </w:r>
      <w:r>
        <w:rPr>
          <w:rFonts w:ascii="Times New Roman" w:hAnsi="Times New Roman" w:cs="Times New Roman"/>
          <w:sz w:val="24"/>
          <w:szCs w:val="24"/>
        </w:rPr>
        <w:t xml:space="preserve">работника; </w:t>
      </w:r>
      <w:r w:rsidR="003F74A9">
        <w:rPr>
          <w:rFonts w:ascii="Times New Roman" w:hAnsi="Times New Roman" w:cs="Times New Roman"/>
          <w:sz w:val="24"/>
          <w:szCs w:val="24"/>
        </w:rPr>
        <w:t xml:space="preserve">отсутствие лицензии на право </w:t>
      </w:r>
      <w:r w:rsidR="00004D4B">
        <w:rPr>
          <w:rFonts w:ascii="Times New Roman" w:hAnsi="Times New Roman" w:cs="Times New Roman"/>
          <w:sz w:val="24"/>
          <w:szCs w:val="24"/>
        </w:rPr>
        <w:t>реализации</w:t>
      </w:r>
      <w:r w:rsidR="003F74A9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программ</w:t>
      </w:r>
      <w:r w:rsidR="00305929">
        <w:rPr>
          <w:rFonts w:ascii="Times New Roman" w:hAnsi="Times New Roman" w:cs="Times New Roman"/>
          <w:sz w:val="24"/>
          <w:szCs w:val="24"/>
        </w:rPr>
        <w:t>;</w:t>
      </w:r>
      <w:r w:rsidR="00004D4B">
        <w:rPr>
          <w:rFonts w:ascii="Times New Roman" w:hAnsi="Times New Roman" w:cs="Times New Roman"/>
          <w:sz w:val="24"/>
          <w:szCs w:val="24"/>
        </w:rPr>
        <w:t xml:space="preserve"> проблемы индивидуализации образовательной деятельности. </w:t>
      </w:r>
      <w:proofErr w:type="gramEnd"/>
    </w:p>
    <w:p w:rsidR="00BB2EC9" w:rsidRPr="00305929" w:rsidRDefault="00BB2EC9" w:rsidP="00BB2EC9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B2EC9" w:rsidRPr="00305929" w:rsidSect="00DC56EE">
          <w:pgSz w:w="11907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2F09A6" w:rsidRPr="00970DF2" w:rsidRDefault="002F09A6" w:rsidP="005808D7">
      <w:pPr>
        <w:jc w:val="right"/>
        <w:rPr>
          <w:rFonts w:ascii="Times New Roman" w:hAnsi="Times New Roman" w:cs="Times New Roman"/>
          <w:sz w:val="20"/>
          <w:szCs w:val="20"/>
        </w:rPr>
      </w:pPr>
      <w:r w:rsidRPr="00970DF2">
        <w:rPr>
          <w:rFonts w:ascii="Times New Roman" w:hAnsi="Times New Roman" w:cs="Times New Roman"/>
          <w:sz w:val="20"/>
          <w:szCs w:val="20"/>
        </w:rPr>
        <w:lastRenderedPageBreak/>
        <w:t>Таблица 1.</w:t>
      </w:r>
    </w:p>
    <w:p w:rsidR="002F09A6" w:rsidRPr="00581D4E" w:rsidRDefault="00B33931" w:rsidP="00B33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1D4E">
        <w:rPr>
          <w:rFonts w:ascii="Times New Roman" w:hAnsi="Times New Roman" w:cs="Times New Roman"/>
          <w:b/>
          <w:sz w:val="20"/>
          <w:szCs w:val="20"/>
        </w:rPr>
        <w:t>Сводная таблица</w:t>
      </w:r>
      <w:r w:rsidR="002F09A6" w:rsidRPr="00581D4E">
        <w:rPr>
          <w:rFonts w:ascii="Times New Roman" w:hAnsi="Times New Roman" w:cs="Times New Roman"/>
          <w:b/>
          <w:sz w:val="20"/>
          <w:szCs w:val="20"/>
        </w:rPr>
        <w:t xml:space="preserve"> интегрального рейтинга и частных рейтингов средних общеобразовательных организаций</w:t>
      </w:r>
    </w:p>
    <w:p w:rsidR="00B33931" w:rsidRPr="005808D7" w:rsidRDefault="00B33931" w:rsidP="00B33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835"/>
        <w:gridCol w:w="1327"/>
        <w:gridCol w:w="1276"/>
        <w:gridCol w:w="1276"/>
        <w:gridCol w:w="1276"/>
        <w:gridCol w:w="1134"/>
        <w:gridCol w:w="1417"/>
        <w:gridCol w:w="1276"/>
        <w:gridCol w:w="1417"/>
        <w:gridCol w:w="1276"/>
        <w:gridCol w:w="657"/>
      </w:tblGrid>
      <w:tr w:rsidR="005808D7" w:rsidTr="00CF3155">
        <w:trPr>
          <w:trHeight w:val="254"/>
        </w:trPr>
        <w:tc>
          <w:tcPr>
            <w:tcW w:w="341" w:type="dxa"/>
            <w:vMerge w:val="restart"/>
            <w:vAlign w:val="center"/>
          </w:tcPr>
          <w:p w:rsidR="005808D7" w:rsidRDefault="005808D7" w:rsidP="00CD737A">
            <w:pPr>
              <w:ind w:right="-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5808D7" w:rsidRPr="00BB6996" w:rsidRDefault="005808D7" w:rsidP="00CD737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B6996">
              <w:rPr>
                <w:b/>
                <w:sz w:val="16"/>
                <w:szCs w:val="16"/>
              </w:rPr>
              <w:t>Рейтинг</w:t>
            </w: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BB6996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1.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BB6996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2.</w:t>
            </w:r>
          </w:p>
        </w:tc>
        <w:tc>
          <w:tcPr>
            <w:tcW w:w="2551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BB6996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3.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BB6996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4.</w:t>
            </w:r>
          </w:p>
        </w:tc>
        <w:tc>
          <w:tcPr>
            <w:tcW w:w="1276" w:type="dxa"/>
            <w:vMerge w:val="restart"/>
            <w:vAlign w:val="center"/>
          </w:tcPr>
          <w:p w:rsidR="005808D7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Интегральный рейтинг</w:t>
            </w:r>
          </w:p>
        </w:tc>
        <w:tc>
          <w:tcPr>
            <w:tcW w:w="6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808D7" w:rsidRDefault="005808D7" w:rsidP="00CD737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Место</w:t>
            </w:r>
          </w:p>
        </w:tc>
      </w:tr>
      <w:tr w:rsidR="005808D7" w:rsidTr="00CF3155">
        <w:trPr>
          <w:trHeight w:val="793"/>
        </w:trPr>
        <w:tc>
          <w:tcPr>
            <w:tcW w:w="341" w:type="dxa"/>
            <w:vMerge/>
            <w:vAlign w:val="center"/>
          </w:tcPr>
          <w:p w:rsidR="005808D7" w:rsidRPr="00C04AD2" w:rsidRDefault="005808D7" w:rsidP="0087145D">
            <w:pPr>
              <w:ind w:right="-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5808D7" w:rsidRPr="00BB6996" w:rsidRDefault="005808D7" w:rsidP="0087145D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EF4000" w:rsidRDefault="005808D7" w:rsidP="0087145D">
            <w:pPr>
              <w:ind w:hanging="6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EF4000" w:rsidRDefault="005808D7" w:rsidP="0087145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sz w:val="16"/>
                <w:szCs w:val="1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551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EF4000" w:rsidRDefault="005808D7" w:rsidP="0087145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Удовлетворенность получателей образовательных услуг компетентностью, доброжелательностью работников организации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5808D7" w:rsidRPr="00EF4000" w:rsidRDefault="005808D7" w:rsidP="00B23E79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Удовлетворенность получателей образовательных услуг качеством образовательной деятельности образовательн</w:t>
            </w:r>
            <w:r w:rsidR="00B23E79">
              <w:rPr>
                <w:bCs/>
                <w:sz w:val="16"/>
                <w:szCs w:val="16"/>
              </w:rPr>
              <w:t>ой</w:t>
            </w:r>
            <w:r w:rsidRPr="00EF4000">
              <w:rPr>
                <w:bCs/>
                <w:sz w:val="16"/>
                <w:szCs w:val="16"/>
              </w:rPr>
              <w:t xml:space="preserve"> организаци</w:t>
            </w:r>
            <w:r w:rsidR="00B23E79">
              <w:rPr>
                <w:bCs/>
                <w:sz w:val="16"/>
                <w:szCs w:val="16"/>
              </w:rPr>
              <w:t>и</w:t>
            </w:r>
          </w:p>
        </w:tc>
        <w:tc>
          <w:tcPr>
            <w:tcW w:w="1276" w:type="dxa"/>
            <w:vMerge/>
            <w:vAlign w:val="center"/>
          </w:tcPr>
          <w:p w:rsidR="005808D7" w:rsidRDefault="005808D7" w:rsidP="0087145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7" w:type="dxa"/>
              <w:right w:w="57" w:type="dxa"/>
            </w:tcMar>
            <w:vAlign w:val="center"/>
          </w:tcPr>
          <w:p w:rsidR="005808D7" w:rsidRPr="00BB6996" w:rsidRDefault="005808D7" w:rsidP="0087145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808D7" w:rsidRPr="007F7377" w:rsidTr="00CF3155">
        <w:trPr>
          <w:trHeight w:val="184"/>
        </w:trPr>
        <w:tc>
          <w:tcPr>
            <w:tcW w:w="341" w:type="dxa"/>
            <w:vMerge/>
            <w:vAlign w:val="center"/>
          </w:tcPr>
          <w:p w:rsidR="005808D7" w:rsidRPr="007F7377" w:rsidRDefault="005808D7" w:rsidP="005F047A">
            <w:pPr>
              <w:ind w:right="-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:rsidR="005808D7" w:rsidRDefault="005808D7" w:rsidP="001429DC">
            <w:pPr>
              <w:ind w:right="-57"/>
              <w:rPr>
                <w:bCs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808D7" w:rsidRPr="00CD737A" w:rsidRDefault="005808D7" w:rsidP="00CD737A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5808D7" w:rsidRPr="00CD737A" w:rsidRDefault="005808D7" w:rsidP="00CD737A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134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417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417" w:type="dxa"/>
            <w:vAlign w:val="center"/>
          </w:tcPr>
          <w:p w:rsidR="005808D7" w:rsidRPr="00CD737A" w:rsidRDefault="005808D7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Merge/>
            <w:vAlign w:val="center"/>
          </w:tcPr>
          <w:p w:rsidR="005808D7" w:rsidRPr="00CD737A" w:rsidRDefault="005808D7" w:rsidP="00CD737A">
            <w:pPr>
              <w:ind w:firstLine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:rsidR="005808D7" w:rsidRPr="00CD737A" w:rsidRDefault="005808D7" w:rsidP="00CD737A">
            <w:pPr>
              <w:ind w:firstLine="34"/>
              <w:jc w:val="center"/>
              <w:rPr>
                <w:b/>
                <w:sz w:val="16"/>
                <w:szCs w:val="16"/>
              </w:rPr>
            </w:pP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bCs/>
                <w:sz w:val="16"/>
                <w:szCs w:val="16"/>
              </w:rPr>
            </w:pPr>
            <w:r w:rsidRPr="007F737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1429DC">
            <w:pPr>
              <w:ind w:right="-57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МАОУ «</w:t>
            </w:r>
            <w:proofErr w:type="spellStart"/>
            <w:r>
              <w:rPr>
                <w:bCs/>
                <w:sz w:val="16"/>
                <w:szCs w:val="16"/>
              </w:rPr>
              <w:t>Косулинская</w:t>
            </w:r>
            <w:proofErr w:type="spellEnd"/>
            <w:r>
              <w:rPr>
                <w:bCs/>
                <w:sz w:val="16"/>
                <w:szCs w:val="16"/>
              </w:rPr>
              <w:t xml:space="preserve"> СОШ №8»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7,98</w:t>
            </w:r>
          </w:p>
        </w:tc>
        <w:tc>
          <w:tcPr>
            <w:tcW w:w="1276" w:type="dxa"/>
            <w:vAlign w:val="center"/>
          </w:tcPr>
          <w:p w:rsidR="00746A32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6,87</w:t>
            </w:r>
          </w:p>
        </w:tc>
        <w:tc>
          <w:tcPr>
            <w:tcW w:w="1276" w:type="dxa"/>
            <w:vAlign w:val="center"/>
          </w:tcPr>
          <w:p w:rsidR="00746A32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8,983</w:t>
            </w:r>
          </w:p>
        </w:tc>
        <w:tc>
          <w:tcPr>
            <w:tcW w:w="1417" w:type="dxa"/>
            <w:vAlign w:val="center"/>
          </w:tcPr>
          <w:p w:rsidR="00746A32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8,58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8,103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167435">
              <w:rPr>
                <w:b/>
                <w:sz w:val="16"/>
                <w:szCs w:val="16"/>
              </w:rPr>
              <w:t>1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EB5EC8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</w:t>
            </w:r>
            <w:proofErr w:type="spellStart"/>
            <w:r>
              <w:rPr>
                <w:sz w:val="16"/>
                <w:szCs w:val="16"/>
              </w:rPr>
              <w:t>Кочневская</w:t>
            </w:r>
            <w:proofErr w:type="spellEnd"/>
            <w:r>
              <w:rPr>
                <w:sz w:val="16"/>
                <w:szCs w:val="16"/>
              </w:rPr>
              <w:t xml:space="preserve"> СОШ №16»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C9637C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8,982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8,053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EB5EC8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</w:t>
            </w:r>
            <w:proofErr w:type="spellStart"/>
            <w:r>
              <w:rPr>
                <w:sz w:val="16"/>
                <w:szCs w:val="16"/>
              </w:rPr>
              <w:t>Бруснятская</w:t>
            </w:r>
            <w:proofErr w:type="spellEnd"/>
            <w:r>
              <w:rPr>
                <w:sz w:val="16"/>
                <w:szCs w:val="16"/>
              </w:rPr>
              <w:t xml:space="preserve"> СОШ №6»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9,63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8,76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8,040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EB5EC8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«Совхозная СОШ №10»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9,25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8,65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7,933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1429DC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</w:t>
            </w:r>
            <w:proofErr w:type="spellStart"/>
            <w:r>
              <w:rPr>
                <w:sz w:val="16"/>
                <w:szCs w:val="16"/>
              </w:rPr>
              <w:t>Камышевская</w:t>
            </w:r>
            <w:proofErr w:type="spellEnd"/>
            <w:r>
              <w:rPr>
                <w:sz w:val="16"/>
                <w:szCs w:val="16"/>
              </w:rPr>
              <w:t xml:space="preserve"> СОШ №9»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9,12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8,75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7,895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EB5EC8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</w:t>
            </w:r>
            <w:proofErr w:type="spellStart"/>
            <w:r>
              <w:rPr>
                <w:sz w:val="16"/>
                <w:szCs w:val="16"/>
              </w:rPr>
              <w:t>Большебрусянская</w:t>
            </w:r>
            <w:proofErr w:type="spellEnd"/>
            <w:r>
              <w:rPr>
                <w:sz w:val="16"/>
                <w:szCs w:val="16"/>
              </w:rPr>
              <w:t xml:space="preserve">  СОШ №7»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8,985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8,46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EB5EC8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7,706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866DDD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«Некрасовская ООШ №13»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513071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8,34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1429DC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</w:t>
            </w:r>
            <w:proofErr w:type="spellStart"/>
            <w:r>
              <w:rPr>
                <w:sz w:val="16"/>
                <w:szCs w:val="16"/>
              </w:rPr>
              <w:t>Логиновская</w:t>
            </w:r>
            <w:proofErr w:type="spellEnd"/>
            <w:r>
              <w:rPr>
                <w:sz w:val="16"/>
                <w:szCs w:val="16"/>
              </w:rPr>
              <w:t xml:space="preserve"> СОШ №21»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6,42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167435">
              <w:rPr>
                <w:b/>
                <w:sz w:val="16"/>
                <w:szCs w:val="16"/>
              </w:rPr>
              <w:t>8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1429DC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«Белоярская СОШ №14»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9,11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8,96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7,268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167435">
              <w:rPr>
                <w:b/>
                <w:sz w:val="16"/>
                <w:szCs w:val="16"/>
              </w:rPr>
              <w:t>9</w:t>
            </w:r>
          </w:p>
        </w:tc>
      </w:tr>
      <w:tr w:rsidR="00746A32" w:rsidRPr="007F7377" w:rsidTr="00746A32">
        <w:trPr>
          <w:trHeight w:val="227"/>
        </w:trPr>
        <w:tc>
          <w:tcPr>
            <w:tcW w:w="341" w:type="dxa"/>
            <w:vAlign w:val="center"/>
          </w:tcPr>
          <w:p w:rsidR="00746A32" w:rsidRPr="007F7377" w:rsidRDefault="00746A32" w:rsidP="00CF3155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10.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46A32" w:rsidRPr="007F7377" w:rsidRDefault="00746A32" w:rsidP="001429DC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</w:t>
            </w:r>
            <w:proofErr w:type="spellStart"/>
            <w:r>
              <w:rPr>
                <w:sz w:val="16"/>
                <w:szCs w:val="16"/>
              </w:rPr>
              <w:t>Баженовская</w:t>
            </w:r>
            <w:proofErr w:type="spellEnd"/>
            <w:r>
              <w:rPr>
                <w:sz w:val="16"/>
                <w:szCs w:val="16"/>
              </w:rPr>
              <w:t xml:space="preserve"> СОШ №96»</w:t>
            </w:r>
          </w:p>
        </w:tc>
        <w:tc>
          <w:tcPr>
            <w:tcW w:w="132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7,17</w:t>
            </w:r>
          </w:p>
        </w:tc>
        <w:tc>
          <w:tcPr>
            <w:tcW w:w="1417" w:type="dxa"/>
            <w:vAlign w:val="center"/>
          </w:tcPr>
          <w:p w:rsidR="00746A32" w:rsidRPr="007F7377" w:rsidRDefault="00746A32" w:rsidP="00167435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746A32" w:rsidRDefault="00746A32" w:rsidP="00746A32">
            <w:pPr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7,213</w:t>
            </w:r>
          </w:p>
        </w:tc>
        <w:tc>
          <w:tcPr>
            <w:tcW w:w="657" w:type="dxa"/>
            <w:vAlign w:val="center"/>
          </w:tcPr>
          <w:p w:rsidR="00746A32" w:rsidRPr="00167435" w:rsidRDefault="00746A32" w:rsidP="00167435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167435">
              <w:rPr>
                <w:b/>
                <w:sz w:val="16"/>
                <w:szCs w:val="16"/>
              </w:rPr>
              <w:t>10</w:t>
            </w:r>
          </w:p>
        </w:tc>
      </w:tr>
    </w:tbl>
    <w:p w:rsidR="002F09A6" w:rsidRPr="00F442D1" w:rsidRDefault="002F09A6" w:rsidP="002F09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AD2" w:rsidRPr="00970DF2" w:rsidRDefault="00C04AD2" w:rsidP="00C04AD2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70DF2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7F7377" w:rsidRPr="00970DF2">
        <w:rPr>
          <w:rFonts w:ascii="Times New Roman" w:hAnsi="Times New Roman" w:cs="Times New Roman"/>
          <w:sz w:val="20"/>
          <w:szCs w:val="20"/>
        </w:rPr>
        <w:t>2</w:t>
      </w:r>
      <w:r w:rsidRPr="00970DF2">
        <w:rPr>
          <w:rFonts w:ascii="Times New Roman" w:hAnsi="Times New Roman" w:cs="Times New Roman"/>
          <w:sz w:val="20"/>
          <w:szCs w:val="20"/>
        </w:rPr>
        <w:t>.</w:t>
      </w:r>
    </w:p>
    <w:p w:rsidR="005808D7" w:rsidRPr="00581D4E" w:rsidRDefault="005808D7" w:rsidP="00580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1D4E">
        <w:rPr>
          <w:rFonts w:ascii="Times New Roman" w:hAnsi="Times New Roman" w:cs="Times New Roman"/>
          <w:b/>
          <w:sz w:val="20"/>
          <w:szCs w:val="20"/>
        </w:rPr>
        <w:t xml:space="preserve">Сводная таблица интегрального рейтинга и частных рейтингов </w:t>
      </w:r>
      <w:r w:rsidR="00581D4E">
        <w:rPr>
          <w:rFonts w:ascii="Times New Roman" w:hAnsi="Times New Roman" w:cs="Times New Roman"/>
          <w:b/>
          <w:sz w:val="20"/>
          <w:szCs w:val="20"/>
        </w:rPr>
        <w:t xml:space="preserve">дошкольных </w:t>
      </w:r>
      <w:r w:rsidRPr="00581D4E">
        <w:rPr>
          <w:rFonts w:ascii="Times New Roman" w:hAnsi="Times New Roman" w:cs="Times New Roman"/>
          <w:b/>
          <w:sz w:val="20"/>
          <w:szCs w:val="20"/>
        </w:rPr>
        <w:t>образовательных организаций</w:t>
      </w:r>
    </w:p>
    <w:p w:rsidR="005808D7" w:rsidRPr="005808D7" w:rsidRDefault="005808D7" w:rsidP="00580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8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925"/>
        <w:gridCol w:w="1327"/>
        <w:gridCol w:w="1276"/>
        <w:gridCol w:w="1276"/>
        <w:gridCol w:w="1276"/>
        <w:gridCol w:w="1134"/>
        <w:gridCol w:w="1275"/>
        <w:gridCol w:w="1276"/>
        <w:gridCol w:w="1417"/>
        <w:gridCol w:w="1276"/>
        <w:gridCol w:w="934"/>
      </w:tblGrid>
      <w:tr w:rsidR="00542F71" w:rsidTr="00EF4000">
        <w:trPr>
          <w:trHeight w:val="98"/>
        </w:trPr>
        <w:tc>
          <w:tcPr>
            <w:tcW w:w="483" w:type="dxa"/>
            <w:vMerge w:val="restart"/>
            <w:vAlign w:val="center"/>
          </w:tcPr>
          <w:p w:rsidR="00542F71" w:rsidRDefault="00542F71" w:rsidP="00EB5EC8">
            <w:pPr>
              <w:ind w:right="-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25" w:type="dxa"/>
            <w:vMerge w:val="restart"/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B6996">
              <w:rPr>
                <w:b/>
                <w:sz w:val="16"/>
                <w:szCs w:val="16"/>
              </w:rPr>
              <w:t>Рейтинг</w:t>
            </w: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1.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2.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3.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B6996">
              <w:rPr>
                <w:b/>
                <w:bCs/>
                <w:sz w:val="16"/>
                <w:szCs w:val="16"/>
              </w:rPr>
              <w:t>Частный рейтинг 4.</w:t>
            </w:r>
          </w:p>
        </w:tc>
        <w:tc>
          <w:tcPr>
            <w:tcW w:w="1276" w:type="dxa"/>
            <w:vMerge w:val="restart"/>
            <w:vAlign w:val="center"/>
          </w:tcPr>
          <w:p w:rsidR="00542F71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Интегральный рейтинг</w:t>
            </w:r>
          </w:p>
        </w:tc>
        <w:tc>
          <w:tcPr>
            <w:tcW w:w="9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42F71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Место</w:t>
            </w:r>
          </w:p>
        </w:tc>
      </w:tr>
      <w:tr w:rsidR="00542F71" w:rsidTr="005808D7">
        <w:trPr>
          <w:trHeight w:val="920"/>
        </w:trPr>
        <w:tc>
          <w:tcPr>
            <w:tcW w:w="483" w:type="dxa"/>
            <w:vMerge/>
            <w:vAlign w:val="center"/>
          </w:tcPr>
          <w:p w:rsidR="00542F71" w:rsidRPr="00C04AD2" w:rsidRDefault="00542F71" w:rsidP="00EB5EC8">
            <w:pPr>
              <w:ind w:right="-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  <w:vMerge/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EF4000" w:rsidRDefault="00542F71" w:rsidP="00EB5EC8">
            <w:pPr>
              <w:ind w:hanging="6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EF4000" w:rsidRDefault="00542F71" w:rsidP="00EB5EC8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sz w:val="16"/>
                <w:szCs w:val="1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EF4000" w:rsidRDefault="00542F71" w:rsidP="00EB5EC8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Удовлетворенность получателей образовательных услуг компетентностью, доброжелательностью работников организации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542F71" w:rsidRPr="00EF4000" w:rsidRDefault="00542F71" w:rsidP="00EB5EC8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F4000">
              <w:rPr>
                <w:bCs/>
                <w:sz w:val="16"/>
                <w:szCs w:val="16"/>
              </w:rPr>
              <w:t>Удовлетворенность получателей образовательных услуг качеством образовательной деятельности образовательных организаций</w:t>
            </w:r>
          </w:p>
        </w:tc>
        <w:tc>
          <w:tcPr>
            <w:tcW w:w="1276" w:type="dxa"/>
            <w:vMerge/>
            <w:vAlign w:val="center"/>
          </w:tcPr>
          <w:p w:rsidR="00542F71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vMerge/>
            <w:tcMar>
              <w:left w:w="57" w:type="dxa"/>
              <w:right w:w="57" w:type="dxa"/>
            </w:tcMar>
            <w:vAlign w:val="center"/>
          </w:tcPr>
          <w:p w:rsidR="00542F71" w:rsidRPr="00BB6996" w:rsidRDefault="00542F71" w:rsidP="00EB5EC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2F71" w:rsidRPr="007F7377" w:rsidTr="00581D4E">
        <w:trPr>
          <w:trHeight w:val="138"/>
        </w:trPr>
        <w:tc>
          <w:tcPr>
            <w:tcW w:w="483" w:type="dxa"/>
            <w:vMerge/>
            <w:vAlign w:val="center"/>
          </w:tcPr>
          <w:p w:rsidR="00542F71" w:rsidRPr="007F7377" w:rsidRDefault="00542F71" w:rsidP="00EB5EC8">
            <w:pPr>
              <w:ind w:right="-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Mar>
              <w:left w:w="57" w:type="dxa"/>
              <w:right w:w="57" w:type="dxa"/>
            </w:tcMar>
            <w:vAlign w:val="center"/>
          </w:tcPr>
          <w:p w:rsidR="00542F71" w:rsidRDefault="00542F71" w:rsidP="00EB5EC8">
            <w:pPr>
              <w:ind w:right="-57"/>
              <w:rPr>
                <w:bCs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134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1417" w:type="dxa"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CD737A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1276" w:type="dxa"/>
            <w:vMerge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:rsidR="00542F71" w:rsidRPr="00CD737A" w:rsidRDefault="00542F71" w:rsidP="00EB5EC8">
            <w:pPr>
              <w:ind w:firstLine="34"/>
              <w:jc w:val="center"/>
              <w:rPr>
                <w:b/>
                <w:sz w:val="16"/>
                <w:szCs w:val="16"/>
              </w:rPr>
            </w:pP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bCs/>
                <w:sz w:val="16"/>
                <w:szCs w:val="16"/>
              </w:rPr>
            </w:pPr>
            <w:r w:rsidRPr="007F737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</w:t>
            </w:r>
            <w:r w:rsidR="0092294B">
              <w:rPr>
                <w:bCs/>
                <w:sz w:val="16"/>
                <w:szCs w:val="16"/>
              </w:rPr>
              <w:t>Д</w:t>
            </w:r>
            <w:r>
              <w:rPr>
                <w:bCs/>
                <w:sz w:val="16"/>
                <w:szCs w:val="16"/>
              </w:rPr>
              <w:t xml:space="preserve">ОУ </w:t>
            </w:r>
            <w:r w:rsidR="0092294B">
              <w:rPr>
                <w:bCs/>
                <w:sz w:val="16"/>
                <w:szCs w:val="16"/>
              </w:rPr>
              <w:t xml:space="preserve">д/с №12 </w:t>
            </w:r>
            <w:r>
              <w:rPr>
                <w:bCs/>
                <w:sz w:val="16"/>
                <w:szCs w:val="16"/>
              </w:rPr>
              <w:t>«</w:t>
            </w:r>
            <w:r w:rsidR="0092294B">
              <w:rPr>
                <w:bCs/>
                <w:sz w:val="16"/>
                <w:szCs w:val="16"/>
              </w:rPr>
              <w:t>Малышок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808D7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6,98</w:t>
            </w:r>
          </w:p>
        </w:tc>
        <w:tc>
          <w:tcPr>
            <w:tcW w:w="1276" w:type="dxa"/>
            <w:vAlign w:val="center"/>
          </w:tcPr>
          <w:p w:rsidR="005808D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5808D7" w:rsidRPr="007F7377" w:rsidRDefault="005808D7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6,87</w:t>
            </w:r>
          </w:p>
        </w:tc>
        <w:tc>
          <w:tcPr>
            <w:tcW w:w="1276" w:type="dxa"/>
            <w:vAlign w:val="center"/>
          </w:tcPr>
          <w:p w:rsidR="005808D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5808D7" w:rsidRPr="007F7377" w:rsidRDefault="005808D7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370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1275" w:type="dxa"/>
            <w:vAlign w:val="center"/>
          </w:tcPr>
          <w:p w:rsidR="005808D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5808D7" w:rsidRPr="007F7377" w:rsidRDefault="005808D7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F36DB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8,22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1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2.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92294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92294B">
              <w:rPr>
                <w:sz w:val="16"/>
                <w:szCs w:val="16"/>
              </w:rPr>
              <w:t xml:space="preserve">д/с №34 </w:t>
            </w:r>
            <w:r>
              <w:rPr>
                <w:sz w:val="16"/>
                <w:szCs w:val="16"/>
              </w:rPr>
              <w:t>«</w:t>
            </w:r>
            <w:r w:rsidR="0092294B">
              <w:rPr>
                <w:sz w:val="16"/>
                <w:szCs w:val="16"/>
              </w:rPr>
              <w:t>Родничок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8,91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2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3.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F16BC5">
              <w:rPr>
                <w:sz w:val="16"/>
                <w:szCs w:val="16"/>
              </w:rPr>
              <w:t>БД</w:t>
            </w:r>
            <w:r>
              <w:rPr>
                <w:sz w:val="16"/>
                <w:szCs w:val="16"/>
              </w:rPr>
              <w:t>ОУ</w:t>
            </w:r>
            <w:r w:rsidR="00F16BC5">
              <w:rPr>
                <w:sz w:val="16"/>
                <w:szCs w:val="16"/>
              </w:rPr>
              <w:t xml:space="preserve"> д/с </w:t>
            </w:r>
            <w:r>
              <w:rPr>
                <w:sz w:val="16"/>
                <w:szCs w:val="16"/>
              </w:rPr>
              <w:t xml:space="preserve"> </w:t>
            </w:r>
            <w:r w:rsidR="00F16BC5">
              <w:rPr>
                <w:sz w:val="16"/>
                <w:szCs w:val="16"/>
              </w:rPr>
              <w:t xml:space="preserve">№ 4 </w:t>
            </w:r>
            <w:r>
              <w:rPr>
                <w:sz w:val="16"/>
                <w:szCs w:val="16"/>
              </w:rPr>
              <w:t>«</w:t>
            </w:r>
            <w:r w:rsidR="00F16BC5">
              <w:rPr>
                <w:sz w:val="16"/>
                <w:szCs w:val="16"/>
              </w:rPr>
              <w:t>Светлячок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8,96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9,61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3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4.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413DB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413DBB">
              <w:rPr>
                <w:sz w:val="16"/>
                <w:szCs w:val="16"/>
              </w:rPr>
              <w:t xml:space="preserve">д/с №2 </w:t>
            </w:r>
            <w:r>
              <w:rPr>
                <w:sz w:val="16"/>
                <w:szCs w:val="16"/>
              </w:rPr>
              <w:t>«</w:t>
            </w:r>
            <w:r w:rsidR="00413DBB">
              <w:rPr>
                <w:sz w:val="16"/>
                <w:szCs w:val="16"/>
              </w:rPr>
              <w:t>Солнышко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7,67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5,43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8,89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9,33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7,83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4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5.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413DB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413DBB">
              <w:rPr>
                <w:sz w:val="16"/>
                <w:szCs w:val="16"/>
              </w:rPr>
              <w:t xml:space="preserve">д/с №17 </w:t>
            </w:r>
            <w:r>
              <w:rPr>
                <w:sz w:val="16"/>
                <w:szCs w:val="16"/>
              </w:rPr>
              <w:t>«</w:t>
            </w:r>
            <w:r w:rsidR="00413DBB">
              <w:rPr>
                <w:sz w:val="16"/>
                <w:szCs w:val="16"/>
              </w:rPr>
              <w:t>Березка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8,71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4,43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9,48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8,29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5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6.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</w:t>
            </w:r>
            <w:r w:rsidR="00C148F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C148F5">
              <w:rPr>
                <w:sz w:val="16"/>
                <w:szCs w:val="16"/>
              </w:rPr>
              <w:t xml:space="preserve">д/с №21 </w:t>
            </w:r>
            <w:r>
              <w:rPr>
                <w:sz w:val="16"/>
                <w:szCs w:val="16"/>
              </w:rPr>
              <w:t>«</w:t>
            </w:r>
            <w:r w:rsidR="00C148F5">
              <w:rPr>
                <w:sz w:val="16"/>
                <w:szCs w:val="16"/>
              </w:rPr>
              <w:t>Ягодка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9,11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6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7.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B11CB6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B11CB6">
              <w:rPr>
                <w:sz w:val="16"/>
                <w:szCs w:val="16"/>
              </w:rPr>
              <w:t xml:space="preserve">д/с №60 </w:t>
            </w:r>
            <w:r>
              <w:rPr>
                <w:sz w:val="16"/>
                <w:szCs w:val="16"/>
              </w:rPr>
              <w:t>«</w:t>
            </w:r>
            <w:r w:rsidR="00B11CB6">
              <w:rPr>
                <w:sz w:val="16"/>
                <w:szCs w:val="16"/>
              </w:rPr>
              <w:t>Росинка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</w:t>
            </w:r>
            <w:r w:rsidR="0063701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9,71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7,39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7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8.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808D7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  <w:r w:rsidR="009C5FD8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ОУ </w:t>
            </w:r>
            <w:r w:rsidR="009C5FD8">
              <w:rPr>
                <w:sz w:val="16"/>
                <w:szCs w:val="16"/>
              </w:rPr>
              <w:t xml:space="preserve">д/с №16 </w:t>
            </w:r>
            <w:r>
              <w:rPr>
                <w:sz w:val="16"/>
                <w:szCs w:val="16"/>
              </w:rPr>
              <w:t>«</w:t>
            </w:r>
            <w:r w:rsidR="009C5FD8">
              <w:rPr>
                <w:sz w:val="16"/>
                <w:szCs w:val="16"/>
              </w:rPr>
              <w:t>Колокольчик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8,27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4,79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5808D7" w:rsidRPr="007F7377" w:rsidRDefault="00542F71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</w:t>
            </w:r>
          </w:p>
        </w:tc>
        <w:tc>
          <w:tcPr>
            <w:tcW w:w="934" w:type="dxa"/>
            <w:vAlign w:val="center"/>
          </w:tcPr>
          <w:p w:rsidR="005808D7" w:rsidRPr="000F36DB" w:rsidRDefault="00542F71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8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9.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5B4D5E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№3 «Рябинка»</w:t>
            </w:r>
          </w:p>
        </w:tc>
        <w:tc>
          <w:tcPr>
            <w:tcW w:w="1327" w:type="dxa"/>
            <w:vAlign w:val="center"/>
          </w:tcPr>
          <w:p w:rsidR="005808D7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5808D7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</w:t>
            </w:r>
            <w:r w:rsidR="0063701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5808D7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9,19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5808D7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5808D7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</w:t>
            </w:r>
          </w:p>
        </w:tc>
        <w:tc>
          <w:tcPr>
            <w:tcW w:w="934" w:type="dxa"/>
            <w:vAlign w:val="center"/>
          </w:tcPr>
          <w:p w:rsidR="005808D7" w:rsidRPr="000F36DB" w:rsidRDefault="005B4D5E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9</w:t>
            </w:r>
          </w:p>
        </w:tc>
      </w:tr>
      <w:tr w:rsidR="00970DF2" w:rsidRPr="007F7377" w:rsidTr="00DC141F">
        <w:trPr>
          <w:trHeight w:val="227"/>
        </w:trPr>
        <w:tc>
          <w:tcPr>
            <w:tcW w:w="483" w:type="dxa"/>
            <w:vAlign w:val="center"/>
          </w:tcPr>
          <w:p w:rsidR="00970DF2" w:rsidRPr="007F7377" w:rsidRDefault="00970DF2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10.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970DF2" w:rsidRPr="007F7377" w:rsidRDefault="005B4D5E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№15 «Сказка»</w:t>
            </w:r>
          </w:p>
        </w:tc>
        <w:tc>
          <w:tcPr>
            <w:tcW w:w="1327" w:type="dxa"/>
            <w:vAlign w:val="center"/>
          </w:tcPr>
          <w:p w:rsidR="00970DF2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9,04</w:t>
            </w:r>
          </w:p>
        </w:tc>
        <w:tc>
          <w:tcPr>
            <w:tcW w:w="1276" w:type="dxa"/>
            <w:vAlign w:val="center"/>
          </w:tcPr>
          <w:p w:rsidR="00970DF2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970DF2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3,14</w:t>
            </w:r>
          </w:p>
        </w:tc>
        <w:tc>
          <w:tcPr>
            <w:tcW w:w="1276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970DF2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8,02</w:t>
            </w:r>
          </w:p>
        </w:tc>
        <w:tc>
          <w:tcPr>
            <w:tcW w:w="1275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970DF2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</w:t>
            </w:r>
          </w:p>
        </w:tc>
        <w:tc>
          <w:tcPr>
            <w:tcW w:w="1417" w:type="dxa"/>
            <w:vAlign w:val="center"/>
          </w:tcPr>
          <w:p w:rsidR="00970DF2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970DF2" w:rsidRPr="007F7377" w:rsidRDefault="005B4D5E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</w:t>
            </w:r>
          </w:p>
        </w:tc>
        <w:tc>
          <w:tcPr>
            <w:tcW w:w="934" w:type="dxa"/>
            <w:vAlign w:val="center"/>
          </w:tcPr>
          <w:p w:rsidR="00970DF2" w:rsidRPr="000F36DB" w:rsidRDefault="005B4D5E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10</w:t>
            </w:r>
          </w:p>
        </w:tc>
      </w:tr>
      <w:tr w:rsidR="00970DF2" w:rsidRPr="007F7377" w:rsidTr="00DC141F">
        <w:trPr>
          <w:trHeight w:val="227"/>
        </w:trPr>
        <w:tc>
          <w:tcPr>
            <w:tcW w:w="483" w:type="dxa"/>
            <w:vAlign w:val="center"/>
          </w:tcPr>
          <w:p w:rsidR="00970DF2" w:rsidRPr="007F7377" w:rsidRDefault="00970DF2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7F7377">
              <w:rPr>
                <w:sz w:val="16"/>
                <w:szCs w:val="16"/>
              </w:rPr>
              <w:t>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970DF2" w:rsidRPr="007F7377" w:rsidRDefault="00176C2A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№8 «Родничок»</w:t>
            </w:r>
          </w:p>
        </w:tc>
        <w:tc>
          <w:tcPr>
            <w:tcW w:w="1327" w:type="dxa"/>
            <w:vAlign w:val="center"/>
          </w:tcPr>
          <w:p w:rsidR="00970DF2" w:rsidRPr="007F7377" w:rsidRDefault="00176C2A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</w:t>
            </w:r>
          </w:p>
        </w:tc>
        <w:tc>
          <w:tcPr>
            <w:tcW w:w="1276" w:type="dxa"/>
            <w:vAlign w:val="center"/>
          </w:tcPr>
          <w:p w:rsidR="00970DF2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970DF2" w:rsidRPr="007F7377" w:rsidRDefault="00176C2A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1276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970DF2" w:rsidRPr="007F7377" w:rsidRDefault="00176C2A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9,76</w:t>
            </w:r>
          </w:p>
        </w:tc>
        <w:tc>
          <w:tcPr>
            <w:tcW w:w="1275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970DF2" w:rsidRPr="007F7377" w:rsidRDefault="00176C2A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9,03</w:t>
            </w:r>
          </w:p>
        </w:tc>
        <w:tc>
          <w:tcPr>
            <w:tcW w:w="1417" w:type="dxa"/>
            <w:vAlign w:val="center"/>
          </w:tcPr>
          <w:p w:rsidR="00970DF2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970DF2" w:rsidRPr="007F7377" w:rsidRDefault="00176C2A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934" w:type="dxa"/>
            <w:vAlign w:val="center"/>
          </w:tcPr>
          <w:p w:rsidR="00970DF2" w:rsidRPr="000F36DB" w:rsidRDefault="00176C2A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11</w:t>
            </w:r>
          </w:p>
        </w:tc>
      </w:tr>
      <w:tr w:rsidR="00970DF2" w:rsidRPr="007F7377" w:rsidTr="00DC141F">
        <w:trPr>
          <w:trHeight w:val="227"/>
        </w:trPr>
        <w:tc>
          <w:tcPr>
            <w:tcW w:w="483" w:type="dxa"/>
            <w:vAlign w:val="center"/>
          </w:tcPr>
          <w:p w:rsidR="00970DF2" w:rsidRPr="007F7377" w:rsidRDefault="00970DF2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7F7377">
              <w:rPr>
                <w:sz w:val="16"/>
                <w:szCs w:val="16"/>
              </w:rPr>
              <w:t>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970DF2" w:rsidRPr="007F7377" w:rsidRDefault="00B05022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№10 «Ромашка»</w:t>
            </w:r>
          </w:p>
        </w:tc>
        <w:tc>
          <w:tcPr>
            <w:tcW w:w="1327" w:type="dxa"/>
            <w:vAlign w:val="center"/>
          </w:tcPr>
          <w:p w:rsidR="00970DF2" w:rsidRPr="007F7377" w:rsidRDefault="00B05022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1276" w:type="dxa"/>
            <w:vAlign w:val="center"/>
          </w:tcPr>
          <w:p w:rsidR="00970DF2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970DF2" w:rsidRPr="007F7377" w:rsidRDefault="00B05022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2,29</w:t>
            </w:r>
          </w:p>
        </w:tc>
        <w:tc>
          <w:tcPr>
            <w:tcW w:w="1276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970DF2" w:rsidRPr="007F7377" w:rsidRDefault="0023461F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7,98</w:t>
            </w:r>
          </w:p>
        </w:tc>
        <w:tc>
          <w:tcPr>
            <w:tcW w:w="1275" w:type="dxa"/>
            <w:vAlign w:val="center"/>
          </w:tcPr>
          <w:p w:rsidR="00970DF2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970DF2" w:rsidRPr="007F7377" w:rsidRDefault="0023461F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</w:t>
            </w:r>
          </w:p>
        </w:tc>
        <w:tc>
          <w:tcPr>
            <w:tcW w:w="1417" w:type="dxa"/>
            <w:vAlign w:val="center"/>
          </w:tcPr>
          <w:p w:rsidR="00970DF2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center"/>
          </w:tcPr>
          <w:p w:rsidR="00970DF2" w:rsidRPr="007F7377" w:rsidRDefault="0023461F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934" w:type="dxa"/>
            <w:vAlign w:val="center"/>
          </w:tcPr>
          <w:p w:rsidR="00970DF2" w:rsidRPr="000F36DB" w:rsidRDefault="0023461F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12</w:t>
            </w:r>
          </w:p>
        </w:tc>
      </w:tr>
      <w:tr w:rsidR="005808D7" w:rsidRPr="007F7377" w:rsidTr="00DC141F">
        <w:trPr>
          <w:trHeight w:val="227"/>
        </w:trPr>
        <w:tc>
          <w:tcPr>
            <w:tcW w:w="483" w:type="dxa"/>
            <w:vAlign w:val="center"/>
          </w:tcPr>
          <w:p w:rsidR="005808D7" w:rsidRPr="007F7377" w:rsidRDefault="005808D7" w:rsidP="00DC141F">
            <w:pPr>
              <w:ind w:right="-6" w:firstLine="0"/>
              <w:jc w:val="center"/>
              <w:rPr>
                <w:sz w:val="16"/>
                <w:szCs w:val="16"/>
              </w:rPr>
            </w:pPr>
            <w:r w:rsidRPr="007F7377">
              <w:rPr>
                <w:sz w:val="16"/>
                <w:szCs w:val="16"/>
              </w:rPr>
              <w:t>1</w:t>
            </w:r>
            <w:r w:rsidR="00970DF2">
              <w:rPr>
                <w:sz w:val="16"/>
                <w:szCs w:val="16"/>
              </w:rPr>
              <w:t>3</w:t>
            </w:r>
            <w:r w:rsidRPr="007F7377">
              <w:rPr>
                <w:sz w:val="16"/>
                <w:szCs w:val="16"/>
              </w:rPr>
              <w:t>.</w:t>
            </w:r>
          </w:p>
        </w:tc>
        <w:tc>
          <w:tcPr>
            <w:tcW w:w="2925" w:type="dxa"/>
            <w:tcMar>
              <w:left w:w="57" w:type="dxa"/>
              <w:right w:w="57" w:type="dxa"/>
            </w:tcMar>
            <w:vAlign w:val="center"/>
          </w:tcPr>
          <w:p w:rsidR="005808D7" w:rsidRPr="007F7377" w:rsidRDefault="00B05022" w:rsidP="00DC141F">
            <w:pPr>
              <w:ind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</w:t>
            </w:r>
            <w:r w:rsidR="00444E2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«</w:t>
            </w:r>
            <w:r w:rsidR="00444E26">
              <w:rPr>
                <w:sz w:val="16"/>
                <w:szCs w:val="16"/>
              </w:rPr>
              <w:t>Улыбка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27" w:type="dxa"/>
            <w:vAlign w:val="center"/>
          </w:tcPr>
          <w:p w:rsidR="005808D7" w:rsidRPr="007F7377" w:rsidRDefault="00230F8C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276" w:type="dxa"/>
            <w:vAlign w:val="center"/>
          </w:tcPr>
          <w:p w:rsidR="005808D7" w:rsidRPr="007F7377" w:rsidRDefault="0019311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5808D7" w:rsidRPr="007F7377" w:rsidRDefault="00230F8C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</w:t>
            </w:r>
          </w:p>
        </w:tc>
        <w:tc>
          <w:tcPr>
            <w:tcW w:w="1276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5808D7" w:rsidRPr="007F7377" w:rsidRDefault="00230F8C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</w:t>
            </w:r>
          </w:p>
        </w:tc>
        <w:tc>
          <w:tcPr>
            <w:tcW w:w="1275" w:type="dxa"/>
            <w:vAlign w:val="center"/>
          </w:tcPr>
          <w:p w:rsidR="005808D7" w:rsidRPr="007F7377" w:rsidRDefault="0063701D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5808D7" w:rsidRPr="007F7377" w:rsidRDefault="00230F8C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</w:t>
            </w:r>
          </w:p>
        </w:tc>
        <w:tc>
          <w:tcPr>
            <w:tcW w:w="1417" w:type="dxa"/>
            <w:vAlign w:val="center"/>
          </w:tcPr>
          <w:p w:rsidR="005808D7" w:rsidRPr="007F7377" w:rsidRDefault="000F36DB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5808D7" w:rsidRPr="007F7377" w:rsidRDefault="00230F8C" w:rsidP="00DC141F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934" w:type="dxa"/>
            <w:vAlign w:val="center"/>
          </w:tcPr>
          <w:p w:rsidR="005808D7" w:rsidRPr="000F36DB" w:rsidRDefault="00230F8C" w:rsidP="00DC141F">
            <w:pPr>
              <w:ind w:firstLine="34"/>
              <w:jc w:val="center"/>
              <w:rPr>
                <w:b/>
                <w:sz w:val="16"/>
                <w:szCs w:val="16"/>
              </w:rPr>
            </w:pPr>
            <w:r w:rsidRPr="000F36DB">
              <w:rPr>
                <w:b/>
                <w:sz w:val="16"/>
                <w:szCs w:val="16"/>
              </w:rPr>
              <w:t>13</w:t>
            </w:r>
          </w:p>
        </w:tc>
      </w:tr>
    </w:tbl>
    <w:p w:rsidR="0089060C" w:rsidRDefault="0089060C" w:rsidP="00E344EA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9060C" w:rsidSect="00EF4000">
          <w:pgSz w:w="16838" w:h="11907" w:orient="landscape" w:code="9"/>
          <w:pgMar w:top="567" w:right="720" w:bottom="567" w:left="720" w:header="709" w:footer="709" w:gutter="0"/>
          <w:cols w:space="708"/>
          <w:docGrid w:linePitch="360"/>
        </w:sectPr>
      </w:pPr>
    </w:p>
    <w:p w:rsidR="0089060C" w:rsidRDefault="0089060C" w:rsidP="00890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Поскольку м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>ногие формы индивидуализации обучения не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рименимы для малочисленных школ, то такие формы 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="0043680F" w:rsidRPr="007B260B">
        <w:rPr>
          <w:rFonts w:ascii="Times New Roman" w:hAnsi="Times New Roman" w:cs="Times New Roman"/>
          <w:color w:val="000000"/>
          <w:sz w:val="24"/>
          <w:szCs w:val="24"/>
        </w:rPr>
        <w:t>индивидуально</w:t>
      </w:r>
      <w:r w:rsidR="004368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3680F"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 обучени</w:t>
      </w:r>
      <w:r w:rsidR="004368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3680F"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 на дому</w:t>
      </w:r>
      <w:r w:rsidR="004368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 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детьми с 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>отклонениями в развитии, класс</w:t>
      </w:r>
      <w:r w:rsidR="0043680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индивидуальной подготовки, кружковой работы со способными учениками относятся к ограниченному кругу учащихся и воплощаются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>совместных заняти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7B26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060C" w:rsidRPr="00BD621D" w:rsidRDefault="0089060C" w:rsidP="00890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21D">
        <w:rPr>
          <w:rFonts w:ascii="Times New Roman" w:hAnsi="Times New Roman" w:cs="Times New Roman"/>
          <w:sz w:val="24"/>
          <w:szCs w:val="24"/>
        </w:rPr>
        <w:t>Что касается такого показателя, как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мероприятиях, здесь ситуация тоже неоднозначная. В процессе оценки сайтов образовательных организаций выявлено, что значительная часть образовательных организаций либо не размещает информацию об участии обучающихся в конкурсах и олимпиадах, спортивных мероприятиях, либо выставленная информация неактуальна, либо информация проходит в виде новостной ленты и далее не фиксируется в отдельный раздел. Поэтому не возникает четкого понимания о результативности деятельности школы.</w:t>
      </w:r>
    </w:p>
    <w:p w:rsidR="00EB5EC8" w:rsidRDefault="0089060C" w:rsidP="006F30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60C">
        <w:rPr>
          <w:rFonts w:ascii="Times New Roman" w:hAnsi="Times New Roman" w:cs="Times New Roman"/>
          <w:sz w:val="24"/>
          <w:szCs w:val="24"/>
        </w:rPr>
        <w:t>Частные рейтинги 3</w:t>
      </w:r>
      <w:r w:rsidR="0043680F">
        <w:rPr>
          <w:rFonts w:ascii="Times New Roman" w:hAnsi="Times New Roman" w:cs="Times New Roman"/>
          <w:sz w:val="24"/>
          <w:szCs w:val="24"/>
        </w:rPr>
        <w:t xml:space="preserve"> - </w:t>
      </w:r>
      <w:r w:rsidR="00EB5EC8">
        <w:rPr>
          <w:rFonts w:ascii="Times New Roman" w:hAnsi="Times New Roman" w:cs="Times New Roman"/>
          <w:sz w:val="24"/>
          <w:szCs w:val="24"/>
        </w:rPr>
        <w:t>«</w:t>
      </w:r>
      <w:r w:rsidR="00EB5EC8" w:rsidRPr="00176B60">
        <w:rPr>
          <w:rFonts w:ascii="Times New Roman" w:hAnsi="Times New Roman" w:cs="Times New Roman"/>
          <w:b/>
          <w:bCs/>
          <w:sz w:val="24"/>
          <w:szCs w:val="24"/>
        </w:rPr>
        <w:t>Удовлетворенность</w:t>
      </w:r>
      <w:r w:rsidR="00436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EC8" w:rsidRPr="00176B60"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получателей образовательных услуг </w:t>
      </w:r>
      <w:r w:rsidR="00EB5EC8">
        <w:rPr>
          <w:rFonts w:ascii="Times New Roman" w:hAnsi="Times New Roman" w:cs="Times New Roman"/>
          <w:b/>
          <w:bCs/>
          <w:sz w:val="24"/>
          <w:szCs w:val="24"/>
        </w:rPr>
        <w:t>компетентностью, доброжелательностью работников организации»</w:t>
      </w:r>
      <w:r w:rsidR="0043680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9060C">
        <w:rPr>
          <w:rFonts w:ascii="Times New Roman" w:hAnsi="Times New Roman" w:cs="Times New Roman"/>
          <w:sz w:val="24"/>
          <w:szCs w:val="24"/>
        </w:rPr>
        <w:t xml:space="preserve"> и 4</w:t>
      </w:r>
      <w:r w:rsidR="00EB5EC8">
        <w:rPr>
          <w:rFonts w:ascii="Times New Roman" w:hAnsi="Times New Roman" w:cs="Times New Roman"/>
          <w:sz w:val="24"/>
          <w:szCs w:val="24"/>
        </w:rPr>
        <w:t xml:space="preserve"> </w:t>
      </w:r>
      <w:r w:rsidR="0043680F">
        <w:rPr>
          <w:rFonts w:ascii="Times New Roman" w:hAnsi="Times New Roman" w:cs="Times New Roman"/>
          <w:sz w:val="24"/>
          <w:szCs w:val="24"/>
        </w:rPr>
        <w:t xml:space="preserve">- </w:t>
      </w:r>
      <w:r w:rsidR="00EB5EC8">
        <w:rPr>
          <w:rFonts w:ascii="Times New Roman" w:hAnsi="Times New Roman" w:cs="Times New Roman"/>
          <w:sz w:val="24"/>
          <w:szCs w:val="24"/>
        </w:rPr>
        <w:t>«</w:t>
      </w:r>
      <w:r w:rsidR="00EB5EC8" w:rsidRPr="00176B60">
        <w:rPr>
          <w:rFonts w:ascii="Times New Roman" w:hAnsi="Times New Roman" w:cs="Times New Roman"/>
          <w:b/>
          <w:bCs/>
          <w:sz w:val="24"/>
          <w:szCs w:val="24"/>
        </w:rPr>
        <w:t>Удовлетворенность получателей образовательных услуг качеством образовательной деятельности образовательных организаций</w:t>
      </w:r>
      <w:r w:rsidR="00EB5E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3680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9060C">
        <w:rPr>
          <w:rFonts w:ascii="Times New Roman" w:hAnsi="Times New Roman" w:cs="Times New Roman"/>
          <w:sz w:val="24"/>
          <w:szCs w:val="24"/>
        </w:rPr>
        <w:t xml:space="preserve"> позволяют сделать вывод, что </w:t>
      </w:r>
      <w:r w:rsidR="0043680F">
        <w:rPr>
          <w:rFonts w:ascii="Times New Roman" w:hAnsi="Times New Roman" w:cs="Times New Roman"/>
          <w:sz w:val="24"/>
          <w:szCs w:val="24"/>
        </w:rPr>
        <w:t xml:space="preserve">степень </w:t>
      </w:r>
      <w:r w:rsidRPr="0089060C">
        <w:rPr>
          <w:rFonts w:ascii="Times New Roman" w:hAnsi="Times New Roman" w:cs="Times New Roman"/>
          <w:sz w:val="24"/>
          <w:szCs w:val="24"/>
        </w:rPr>
        <w:t>удовлетворенност</w:t>
      </w:r>
      <w:r w:rsidR="0043680F">
        <w:rPr>
          <w:rFonts w:ascii="Times New Roman" w:hAnsi="Times New Roman" w:cs="Times New Roman"/>
          <w:sz w:val="24"/>
          <w:szCs w:val="24"/>
        </w:rPr>
        <w:t>и</w:t>
      </w:r>
      <w:r w:rsidRPr="00890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получателей образовательных услуг качеством образовательной деятельности, компетентностью, доброжелательностью сотрудников образовательных организаций достаточно высокая</w:t>
      </w:r>
      <w:r w:rsidRPr="0089060C">
        <w:rPr>
          <w:rFonts w:ascii="Times New Roman" w:hAnsi="Times New Roman" w:cs="Times New Roman"/>
          <w:sz w:val="24"/>
          <w:szCs w:val="24"/>
        </w:rPr>
        <w:t>. Значения рейтингов находятся в пределах от 7,17 до 9,76</w:t>
      </w:r>
      <w:r>
        <w:rPr>
          <w:rFonts w:ascii="Times New Roman" w:hAnsi="Times New Roman" w:cs="Times New Roman"/>
          <w:sz w:val="24"/>
          <w:szCs w:val="24"/>
        </w:rPr>
        <w:t xml:space="preserve"> (по шкале от 0 до 10)</w:t>
      </w:r>
      <w:r w:rsidRPr="0089060C">
        <w:rPr>
          <w:rFonts w:ascii="Times New Roman" w:hAnsi="Times New Roman" w:cs="Times New Roman"/>
          <w:sz w:val="24"/>
          <w:szCs w:val="24"/>
        </w:rPr>
        <w:t xml:space="preserve">. </w:t>
      </w:r>
      <w:r w:rsidR="00EB5EC8">
        <w:rPr>
          <w:rFonts w:ascii="Times New Roman" w:hAnsi="Times New Roman" w:cs="Times New Roman"/>
          <w:sz w:val="24"/>
          <w:szCs w:val="24"/>
        </w:rPr>
        <w:t xml:space="preserve">Соотношение значений по каждой образовательной организации мы можем видеть на диаграмме 1. </w:t>
      </w:r>
    </w:p>
    <w:p w:rsidR="00C80FF4" w:rsidRDefault="00C80FF4" w:rsidP="006F30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C8" w:rsidRDefault="00EB5EC8" w:rsidP="00B220C8">
      <w:pPr>
        <w:jc w:val="both"/>
        <w:rPr>
          <w:rFonts w:ascii="Times New Roman" w:hAnsi="Times New Roman" w:cs="Times New Roman"/>
          <w:sz w:val="24"/>
          <w:szCs w:val="24"/>
        </w:rPr>
      </w:pPr>
      <w:r w:rsidRPr="00B220C8">
        <w:rPr>
          <w:rFonts w:ascii="Times New Roman" w:hAnsi="Times New Roman" w:cs="Times New Roman"/>
          <w:noProof/>
          <w:color w:val="003300"/>
          <w:sz w:val="24"/>
          <w:szCs w:val="24"/>
          <w:lang w:eastAsia="ru-RU"/>
        </w:rPr>
        <w:drawing>
          <wp:inline distT="0" distB="0" distL="0" distR="0" wp14:anchorId="2B83A52A" wp14:editId="74641831">
            <wp:extent cx="6886575" cy="36004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30EC" w:rsidRDefault="006F30EC" w:rsidP="006F30E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F30EC">
        <w:rPr>
          <w:rFonts w:ascii="Times New Roman" w:hAnsi="Times New Roman" w:cs="Times New Roman"/>
          <w:b/>
          <w:sz w:val="18"/>
          <w:szCs w:val="18"/>
        </w:rPr>
        <w:t>Диаграмма 1. Удовлетворенность получателей образовательных услуг качеством образовательной деятельности образовательных организаций (% от общего числа опрошенных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C80FF4" w:rsidRPr="006F30EC" w:rsidRDefault="00C80FF4" w:rsidP="006F30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FF4" w:rsidRDefault="0043680F" w:rsidP="00C447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Данная диаграмма показывает, что </w:t>
      </w:r>
      <w:r w:rsidR="00C80FF4">
        <w:rPr>
          <w:rFonts w:ascii="Times New Roman" w:hAnsi="Times New Roman" w:cs="Times New Roman"/>
          <w:sz w:val="24"/>
          <w:szCs w:val="24"/>
        </w:rPr>
        <w:t>процент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 образовательных услуг</w:t>
      </w:r>
      <w:r w:rsidR="00C80FF4">
        <w:rPr>
          <w:rFonts w:ascii="Times New Roman" w:hAnsi="Times New Roman" w:cs="Times New Roman"/>
          <w:sz w:val="24"/>
          <w:szCs w:val="24"/>
        </w:rPr>
        <w:t xml:space="preserve">, удовлетворенных качеством образовательной деятельности, компетентностью педагогов, доброжелательностью и вежливостью сотрудников </w:t>
      </w:r>
      <w:r w:rsidR="00A02C73">
        <w:rPr>
          <w:rFonts w:ascii="Times New Roman" w:hAnsi="Times New Roman" w:cs="Times New Roman"/>
          <w:sz w:val="24"/>
          <w:szCs w:val="24"/>
        </w:rPr>
        <w:t>обще</w:t>
      </w:r>
      <w:r w:rsidR="00C80FF4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60C">
        <w:rPr>
          <w:rFonts w:ascii="Times New Roman" w:hAnsi="Times New Roman" w:cs="Times New Roman"/>
          <w:bCs/>
          <w:sz w:val="24"/>
          <w:szCs w:val="24"/>
        </w:rPr>
        <w:t>достаточно высок</w:t>
      </w:r>
      <w:r w:rsidR="00C80FF4">
        <w:rPr>
          <w:rFonts w:ascii="Times New Roman" w:hAnsi="Times New Roman" w:cs="Times New Roman"/>
          <w:bCs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C80FF4">
        <w:rPr>
          <w:rFonts w:ascii="Times New Roman" w:hAnsi="Times New Roman" w:cs="Times New Roman"/>
          <w:sz w:val="24"/>
          <w:szCs w:val="24"/>
        </w:rPr>
        <w:t>мы видим, что материально-техническое обеспечение образовательной деятельности устраивает далеко не всех участников опроса.</w:t>
      </w:r>
      <w:r w:rsidR="00C44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FF4" w:rsidRDefault="00C44763" w:rsidP="00C447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таблица 1. позволяет нам увидеть результаты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образовательной деятельности средних общеобразовательных организаций Белоярского городского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056" w:rsidRDefault="00B54056" w:rsidP="00C447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056" w:rsidRDefault="00B54056" w:rsidP="00C447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91F24">
        <w:rPr>
          <w:rFonts w:ascii="Times New Roman" w:hAnsi="Times New Roman" w:cs="Times New Roman"/>
          <w:b/>
          <w:sz w:val="24"/>
          <w:szCs w:val="24"/>
        </w:rPr>
        <w:t>таблице 2.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Pr="00D91F24">
        <w:rPr>
          <w:rFonts w:ascii="Times New Roman" w:hAnsi="Times New Roman" w:cs="Times New Roman"/>
          <w:b/>
          <w:sz w:val="24"/>
          <w:szCs w:val="24"/>
        </w:rPr>
        <w:t>интегральный и частный рейтинги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F24">
        <w:rPr>
          <w:rFonts w:ascii="Times New Roman" w:hAnsi="Times New Roman" w:cs="Times New Roman"/>
          <w:b/>
          <w:sz w:val="24"/>
          <w:szCs w:val="24"/>
        </w:rPr>
        <w:t>дошкольных образовательных организаций Белоярского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3777">
        <w:rPr>
          <w:rFonts w:ascii="Times New Roman" w:hAnsi="Times New Roman" w:cs="Times New Roman"/>
          <w:sz w:val="24"/>
          <w:szCs w:val="24"/>
        </w:rPr>
        <w:t xml:space="preserve"> </w:t>
      </w:r>
      <w:r w:rsidR="00F80629">
        <w:rPr>
          <w:rFonts w:ascii="Times New Roman" w:hAnsi="Times New Roman" w:cs="Times New Roman"/>
          <w:sz w:val="24"/>
          <w:szCs w:val="24"/>
        </w:rPr>
        <w:t xml:space="preserve">Разброс интегральных значений здесь значительно выше, чем </w:t>
      </w:r>
      <w:r w:rsidR="00D91F24">
        <w:rPr>
          <w:rFonts w:ascii="Times New Roman" w:hAnsi="Times New Roman" w:cs="Times New Roman"/>
          <w:sz w:val="24"/>
          <w:szCs w:val="24"/>
        </w:rPr>
        <w:t xml:space="preserve">в значениях интегрального </w:t>
      </w:r>
      <w:r w:rsidR="00F80629">
        <w:rPr>
          <w:rFonts w:ascii="Times New Roman" w:hAnsi="Times New Roman" w:cs="Times New Roman"/>
          <w:sz w:val="24"/>
          <w:szCs w:val="24"/>
        </w:rPr>
        <w:t>рейтинг</w:t>
      </w:r>
      <w:r w:rsidR="00D91F24">
        <w:rPr>
          <w:rFonts w:ascii="Times New Roman" w:hAnsi="Times New Roman" w:cs="Times New Roman"/>
          <w:sz w:val="24"/>
          <w:szCs w:val="24"/>
        </w:rPr>
        <w:t>а</w:t>
      </w:r>
      <w:r w:rsidR="00F80629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организаций. Это обусловлено тем, что 23% дошкольных образовательных организаций </w:t>
      </w:r>
      <w:r w:rsidR="00D91F24">
        <w:rPr>
          <w:rFonts w:ascii="Times New Roman" w:hAnsi="Times New Roman" w:cs="Times New Roman"/>
          <w:sz w:val="24"/>
          <w:szCs w:val="24"/>
        </w:rPr>
        <w:t xml:space="preserve">либо </w:t>
      </w:r>
      <w:r w:rsidR="00F80629">
        <w:rPr>
          <w:rFonts w:ascii="Times New Roman" w:hAnsi="Times New Roman" w:cs="Times New Roman"/>
          <w:sz w:val="24"/>
          <w:szCs w:val="24"/>
        </w:rPr>
        <w:t xml:space="preserve">не имеют официального сайта, либо сайт практически не наполнен информацией об образовательной деятельности организации. </w:t>
      </w:r>
      <w:r w:rsidR="009C5FCB" w:rsidRPr="00D91F24">
        <w:rPr>
          <w:rFonts w:ascii="Times New Roman" w:hAnsi="Times New Roman" w:cs="Times New Roman"/>
          <w:bCs/>
          <w:sz w:val="24"/>
          <w:szCs w:val="24"/>
        </w:rPr>
        <w:t>Разница между максимальным и минимальным значением интегрального рейтинга является довольно значимой и составляет</w:t>
      </w:r>
      <w:r w:rsidR="009C5FCB">
        <w:rPr>
          <w:rFonts w:ascii="Times New Roman" w:hAnsi="Times New Roman" w:cs="Times New Roman"/>
          <w:sz w:val="24"/>
          <w:szCs w:val="24"/>
        </w:rPr>
        <w:t xml:space="preserve"> </w:t>
      </w:r>
      <w:r w:rsidR="00F80629">
        <w:rPr>
          <w:rFonts w:ascii="Times New Roman" w:hAnsi="Times New Roman" w:cs="Times New Roman"/>
          <w:sz w:val="24"/>
          <w:szCs w:val="24"/>
        </w:rPr>
        <w:t xml:space="preserve">3,64 балла. </w:t>
      </w:r>
    </w:p>
    <w:p w:rsidR="00D91F24" w:rsidRPr="00D91F24" w:rsidRDefault="00D91F24" w:rsidP="00D91F2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>На основании представленных в таблице 2 данных можно сделать следующие выводы.</w:t>
      </w:r>
    </w:p>
    <w:p w:rsidR="00D91F24" w:rsidRPr="00D91F24" w:rsidRDefault="00D91F24" w:rsidP="00D91F24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>Дошкольные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образовательные организации, занявшие верхние позиции интегрального рейт</w:t>
      </w:r>
      <w:r w:rsidR="009C5FCB">
        <w:rPr>
          <w:rFonts w:ascii="Times New Roman" w:hAnsi="Times New Roman" w:cs="Times New Roman"/>
          <w:bCs/>
          <w:sz w:val="24"/>
          <w:szCs w:val="24"/>
        </w:rPr>
        <w:t>и</w:t>
      </w:r>
      <w:r w:rsidRPr="00D91F24">
        <w:rPr>
          <w:rFonts w:ascii="Times New Roman" w:hAnsi="Times New Roman" w:cs="Times New Roman"/>
          <w:bCs/>
          <w:sz w:val="24"/>
          <w:szCs w:val="24"/>
        </w:rPr>
        <w:t>нга, имеют значения показателя, близкие к максимально возможному значению интегрального ре</w:t>
      </w:r>
      <w:r w:rsidR="009C5FCB">
        <w:rPr>
          <w:rFonts w:ascii="Times New Roman" w:hAnsi="Times New Roman" w:cs="Times New Roman"/>
          <w:bCs/>
          <w:sz w:val="24"/>
          <w:szCs w:val="24"/>
        </w:rPr>
        <w:t>йтинга 10,0 баллов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. Иными словами, практически в полной степени соответствуют </w:t>
      </w:r>
      <w:r w:rsidRPr="00D91F24">
        <w:rPr>
          <w:rFonts w:ascii="Times New Roman" w:hAnsi="Times New Roman" w:cs="Times New Roman"/>
          <w:sz w:val="24"/>
          <w:szCs w:val="24"/>
        </w:rPr>
        <w:t>современным требованиям, предъявляемым к качеству образовательной деятельности организаций, осуществляющих образовательную деятельность.</w:t>
      </w:r>
    </w:p>
    <w:p w:rsidR="00D91F24" w:rsidRPr="009C5FCB" w:rsidRDefault="00D91F24" w:rsidP="009C5FCB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 xml:space="preserve">Максимальное значение </w:t>
      </w:r>
      <w:r w:rsidRPr="00D91F24">
        <w:rPr>
          <w:rFonts w:ascii="Times New Roman" w:hAnsi="Times New Roman" w:cs="Times New Roman"/>
          <w:b/>
          <w:sz w:val="24"/>
          <w:szCs w:val="24"/>
        </w:rPr>
        <w:t>интегрального рейтинга</w:t>
      </w:r>
      <w:r w:rsidR="009C5FCB">
        <w:rPr>
          <w:rFonts w:ascii="Times New Roman" w:hAnsi="Times New Roman" w:cs="Times New Roman"/>
          <w:sz w:val="24"/>
          <w:szCs w:val="24"/>
        </w:rPr>
        <w:t xml:space="preserve"> составило 8,22 балла; минимальное значение 4,58 балла</w:t>
      </w:r>
      <w:r w:rsidRPr="00D91F24">
        <w:rPr>
          <w:rFonts w:ascii="Times New Roman" w:hAnsi="Times New Roman" w:cs="Times New Roman"/>
          <w:sz w:val="24"/>
          <w:szCs w:val="24"/>
        </w:rPr>
        <w:t>. Это свидетельствует о том, что ситуация в дошкольных образовательных организациях Свердловской области довольно значительно различается по ключевым характеристикам образовательной деятельности.</w:t>
      </w:r>
    </w:p>
    <w:p w:rsidR="00D91F24" w:rsidRPr="00D91F24" w:rsidRDefault="00D91F24" w:rsidP="009C5FC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ab/>
      </w:r>
      <w:r w:rsidRPr="00D91F24">
        <w:rPr>
          <w:rFonts w:ascii="Times New Roman" w:hAnsi="Times New Roman" w:cs="Times New Roman"/>
          <w:bCs/>
          <w:sz w:val="24"/>
          <w:szCs w:val="24"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D91F24" w:rsidRPr="00D91F24" w:rsidRDefault="00D91F24" w:rsidP="00D91F24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5FCB" w:rsidRPr="009C5FCB" w:rsidRDefault="00D91F24" w:rsidP="009C5FC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91F24">
        <w:rPr>
          <w:rFonts w:ascii="Times New Roman" w:hAnsi="Times New Roman" w:cs="Times New Roman"/>
          <w:bCs/>
          <w:sz w:val="24"/>
          <w:szCs w:val="24"/>
        </w:rPr>
        <w:t xml:space="preserve">По частному рейтингу 1 </w:t>
      </w:r>
      <w:r w:rsidRPr="00D91F24">
        <w:rPr>
          <w:rFonts w:ascii="Times New Roman" w:hAnsi="Times New Roman" w:cs="Times New Roman"/>
          <w:b/>
          <w:bCs/>
          <w:sz w:val="24"/>
          <w:szCs w:val="24"/>
        </w:rPr>
        <w:t>«Открытость и доступность информации о дошкольных образовательных организациях»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самое высокое максимальное значение</w:t>
      </w:r>
      <w:r w:rsidR="009C5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EB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5FCB">
        <w:rPr>
          <w:rFonts w:ascii="Times New Roman" w:hAnsi="Times New Roman" w:cs="Times New Roman"/>
          <w:bCs/>
          <w:sz w:val="24"/>
          <w:szCs w:val="24"/>
        </w:rPr>
        <w:t>9,26 балла</w:t>
      </w:r>
      <w:r w:rsidRPr="00D91F24">
        <w:rPr>
          <w:rFonts w:ascii="Times New Roman" w:hAnsi="Times New Roman" w:cs="Times New Roman"/>
          <w:bCs/>
          <w:sz w:val="24"/>
          <w:szCs w:val="24"/>
        </w:rPr>
        <w:t>. Разница между наибольшим и наименьшим полученными значениями составила</w:t>
      </w:r>
      <w:r w:rsidR="009C5FCB">
        <w:rPr>
          <w:rFonts w:ascii="Times New Roman" w:hAnsi="Times New Roman" w:cs="Times New Roman"/>
          <w:sz w:val="24"/>
          <w:szCs w:val="24"/>
        </w:rPr>
        <w:t xml:space="preserve"> 8,96 балла</w:t>
      </w:r>
      <w:r w:rsidRPr="00D91F24">
        <w:rPr>
          <w:rFonts w:ascii="Times New Roman" w:hAnsi="Times New Roman" w:cs="Times New Roman"/>
          <w:sz w:val="24"/>
          <w:szCs w:val="24"/>
        </w:rPr>
        <w:t xml:space="preserve">, что свидетельствует о значительной разнице возможностей образовательных организаций в плане обеспечения </w:t>
      </w:r>
      <w:r w:rsidRPr="00D91F24">
        <w:rPr>
          <w:rFonts w:ascii="Times New Roman" w:hAnsi="Times New Roman" w:cs="Times New Roman"/>
          <w:bCs/>
          <w:sz w:val="24"/>
          <w:szCs w:val="24"/>
        </w:rPr>
        <w:t>открытости и доступности информации об образовательной организации</w:t>
      </w:r>
      <w:r w:rsidRPr="00D91F24">
        <w:rPr>
          <w:rFonts w:ascii="Times New Roman" w:hAnsi="Times New Roman" w:cs="Times New Roman"/>
          <w:sz w:val="24"/>
          <w:szCs w:val="24"/>
        </w:rPr>
        <w:t>.</w:t>
      </w:r>
      <w:r w:rsidR="009C5F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1F24" w:rsidRPr="00D91F24" w:rsidRDefault="00D91F24" w:rsidP="00D91F2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 xml:space="preserve">Частный рейтинг 2 </w:t>
      </w:r>
      <w:r w:rsidRPr="00D91F24">
        <w:rPr>
          <w:rFonts w:ascii="Times New Roman" w:hAnsi="Times New Roman" w:cs="Times New Roman"/>
          <w:b/>
          <w:sz w:val="24"/>
          <w:szCs w:val="24"/>
        </w:rPr>
        <w:t xml:space="preserve">«Комфортность условий, в которых осуществляется образовательная деятельность» </w:t>
      </w:r>
      <w:r w:rsidR="009C5FCB" w:rsidRPr="009C5FC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91F24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9C5FCB">
        <w:rPr>
          <w:rFonts w:ascii="Times New Roman" w:hAnsi="Times New Roman" w:cs="Times New Roman"/>
          <w:sz w:val="24"/>
          <w:szCs w:val="24"/>
        </w:rPr>
        <w:t>достаточно большим</w:t>
      </w:r>
      <w:r w:rsidRPr="00D91F24">
        <w:rPr>
          <w:rFonts w:ascii="Times New Roman" w:hAnsi="Times New Roman" w:cs="Times New Roman"/>
          <w:sz w:val="24"/>
          <w:szCs w:val="24"/>
        </w:rPr>
        <w:t xml:space="preserve"> «разрывом» значений, полученных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образовательными организациями, занимающими первое и последнее место </w:t>
      </w:r>
      <w:r w:rsidR="009C5FCB">
        <w:rPr>
          <w:rFonts w:ascii="Times New Roman" w:hAnsi="Times New Roman" w:cs="Times New Roman"/>
          <w:bCs/>
          <w:sz w:val="24"/>
          <w:szCs w:val="24"/>
        </w:rPr>
        <w:t xml:space="preserve"> - 5,16 балла</w:t>
      </w:r>
      <w:r w:rsidR="00F52D6F">
        <w:rPr>
          <w:rFonts w:ascii="Times New Roman" w:hAnsi="Times New Roman" w:cs="Times New Roman"/>
          <w:bCs/>
          <w:sz w:val="24"/>
          <w:szCs w:val="24"/>
        </w:rPr>
        <w:t>.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52D6F">
        <w:rPr>
          <w:rFonts w:ascii="Times New Roman" w:hAnsi="Times New Roman" w:cs="Times New Roman"/>
          <w:bCs/>
          <w:sz w:val="24"/>
          <w:szCs w:val="24"/>
        </w:rPr>
        <w:t>Т</w:t>
      </w:r>
      <w:r w:rsidR="009C5FCB">
        <w:rPr>
          <w:rFonts w:ascii="Times New Roman" w:hAnsi="Times New Roman" w:cs="Times New Roman"/>
          <w:bCs/>
          <w:sz w:val="24"/>
          <w:szCs w:val="24"/>
        </w:rPr>
        <w:t>акая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разница между максимальным и минимальным значениями рейтинга является достаточно значимой.</w:t>
      </w:r>
      <w:proofErr w:type="gramEnd"/>
    </w:p>
    <w:p w:rsidR="00D91F24" w:rsidRPr="00D91F24" w:rsidRDefault="00D91F24" w:rsidP="00F52D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bCs/>
          <w:sz w:val="24"/>
          <w:szCs w:val="24"/>
        </w:rPr>
        <w:t xml:space="preserve">Максимальное значение по частному рейтингу 2 является самым низким из всех частных рейтингов и составляет </w:t>
      </w:r>
      <w:r w:rsidR="00F52D6F">
        <w:rPr>
          <w:rFonts w:ascii="Times New Roman" w:hAnsi="Times New Roman" w:cs="Times New Roman"/>
          <w:sz w:val="24"/>
          <w:szCs w:val="24"/>
        </w:rPr>
        <w:t>6,87</w:t>
      </w:r>
      <w:r w:rsidRPr="00D91F24">
        <w:rPr>
          <w:rFonts w:ascii="Times New Roman" w:hAnsi="Times New Roman" w:cs="Times New Roman"/>
          <w:sz w:val="24"/>
          <w:szCs w:val="24"/>
        </w:rPr>
        <w:t xml:space="preserve">. </w:t>
      </w:r>
      <w:r w:rsidR="00F52D6F">
        <w:rPr>
          <w:rFonts w:ascii="Times New Roman" w:hAnsi="Times New Roman" w:cs="Times New Roman"/>
          <w:sz w:val="24"/>
          <w:szCs w:val="24"/>
        </w:rPr>
        <w:t xml:space="preserve">Это говорит о том, что </w:t>
      </w:r>
      <w:r w:rsidRPr="00D91F24">
        <w:rPr>
          <w:rFonts w:ascii="Times New Roman" w:hAnsi="Times New Roman" w:cs="Times New Roman"/>
          <w:sz w:val="24"/>
          <w:szCs w:val="24"/>
        </w:rPr>
        <w:t xml:space="preserve">для большинства </w:t>
      </w:r>
      <w:r w:rsidR="00F52D6F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  <w:r w:rsidRPr="00D91F24">
        <w:rPr>
          <w:rFonts w:ascii="Times New Roman" w:hAnsi="Times New Roman" w:cs="Times New Roman"/>
          <w:sz w:val="24"/>
          <w:szCs w:val="24"/>
        </w:rPr>
        <w:t xml:space="preserve"> создание комфортных условий, в которых осуществляется образовательная деятельность, является наиболее трудоемким направлением деятельности.</w:t>
      </w:r>
    </w:p>
    <w:p w:rsidR="00BA0E63" w:rsidRPr="00D91F24" w:rsidRDefault="00D91F24" w:rsidP="00BA0E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bCs/>
          <w:sz w:val="24"/>
          <w:szCs w:val="24"/>
        </w:rPr>
        <w:t xml:space="preserve">Всего для </w:t>
      </w:r>
      <w:r w:rsidR="00F52D6F">
        <w:rPr>
          <w:rFonts w:ascii="Times New Roman" w:hAnsi="Times New Roman" w:cs="Times New Roman"/>
          <w:bCs/>
          <w:sz w:val="24"/>
          <w:szCs w:val="24"/>
        </w:rPr>
        <w:t xml:space="preserve">15% дошкольных 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образовательных организаций по этому частному рейтингу характерно значение, которое превышает </w:t>
      </w:r>
      <w:r w:rsidR="00F52D6F">
        <w:rPr>
          <w:rFonts w:ascii="Times New Roman" w:hAnsi="Times New Roman" w:cs="Times New Roman"/>
          <w:bCs/>
          <w:sz w:val="24"/>
          <w:szCs w:val="24"/>
        </w:rPr>
        <w:t>5 баллов</w:t>
      </w:r>
      <w:r w:rsidR="00B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F24">
        <w:rPr>
          <w:rFonts w:ascii="Times New Roman" w:hAnsi="Times New Roman" w:cs="Times New Roman"/>
          <w:bCs/>
          <w:sz w:val="24"/>
          <w:szCs w:val="24"/>
        </w:rPr>
        <w:t>и может считаться достаточно высоким</w:t>
      </w:r>
      <w:r w:rsidR="00BA0E63">
        <w:rPr>
          <w:rFonts w:ascii="Times New Roman" w:hAnsi="Times New Roman" w:cs="Times New Roman"/>
          <w:bCs/>
          <w:sz w:val="24"/>
          <w:szCs w:val="24"/>
        </w:rPr>
        <w:t>.</w:t>
      </w:r>
    </w:p>
    <w:p w:rsidR="00D91F24" w:rsidRPr="00BA0E63" w:rsidRDefault="00D91F24" w:rsidP="00BA0E6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91F24" w:rsidRPr="00D91F24" w:rsidRDefault="00D91F24" w:rsidP="00BA0E63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91F24">
        <w:rPr>
          <w:rFonts w:ascii="Times New Roman" w:hAnsi="Times New Roman" w:cs="Times New Roman"/>
          <w:sz w:val="24"/>
          <w:szCs w:val="24"/>
        </w:rPr>
        <w:lastRenderedPageBreak/>
        <w:t xml:space="preserve">По частному рейтингу 3 </w:t>
      </w:r>
      <w:r w:rsidRPr="00D91F24">
        <w:rPr>
          <w:rFonts w:ascii="Times New Roman" w:hAnsi="Times New Roman" w:cs="Times New Roman"/>
          <w:b/>
          <w:sz w:val="24"/>
          <w:szCs w:val="24"/>
        </w:rPr>
        <w:t>«</w:t>
      </w:r>
      <w:r w:rsidRPr="00D91F24">
        <w:rPr>
          <w:rFonts w:ascii="Times New Roman" w:hAnsi="Times New Roman" w:cs="Times New Roman"/>
          <w:b/>
          <w:bCs/>
          <w:sz w:val="24"/>
          <w:szCs w:val="24"/>
        </w:rPr>
        <w:t xml:space="preserve">Удовлетворенность получателей образовательных услуг </w:t>
      </w:r>
      <w:r w:rsidR="001119B0">
        <w:rPr>
          <w:rFonts w:ascii="Times New Roman" w:hAnsi="Times New Roman" w:cs="Times New Roman"/>
          <w:b/>
          <w:bCs/>
          <w:sz w:val="24"/>
          <w:szCs w:val="24"/>
        </w:rPr>
        <w:t>компетентностью, доброжелательностью работников образовательной организации</w:t>
      </w:r>
      <w:r w:rsidRPr="00D91F2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отмечено наивысшее максимальное значение </w:t>
      </w:r>
      <w:r w:rsidR="00BA0E63">
        <w:rPr>
          <w:rFonts w:ascii="Times New Roman" w:hAnsi="Times New Roman" w:cs="Times New Roman"/>
          <w:bCs/>
          <w:sz w:val="24"/>
          <w:szCs w:val="24"/>
        </w:rPr>
        <w:t>9,76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1F24">
        <w:rPr>
          <w:rFonts w:ascii="Times New Roman" w:hAnsi="Times New Roman" w:cs="Times New Roman"/>
          <w:sz w:val="24"/>
          <w:szCs w:val="24"/>
        </w:rPr>
        <w:t>Медианное значение данного частного рейтинга является достаточно высоким (</w:t>
      </w:r>
      <w:r w:rsidR="001119B0">
        <w:rPr>
          <w:rFonts w:ascii="Times New Roman" w:hAnsi="Times New Roman" w:cs="Times New Roman"/>
          <w:sz w:val="24"/>
          <w:szCs w:val="24"/>
        </w:rPr>
        <w:t>1,78</w:t>
      </w:r>
      <w:r w:rsidRPr="00D91F24">
        <w:rPr>
          <w:rFonts w:ascii="Times New Roman" w:hAnsi="Times New Roman" w:cs="Times New Roman"/>
          <w:sz w:val="24"/>
          <w:szCs w:val="24"/>
        </w:rPr>
        <w:t xml:space="preserve">), т.е. </w:t>
      </w:r>
      <w:r w:rsidR="001119B0">
        <w:rPr>
          <w:rFonts w:ascii="Times New Roman" w:hAnsi="Times New Roman" w:cs="Times New Roman"/>
          <w:sz w:val="24"/>
          <w:szCs w:val="24"/>
        </w:rPr>
        <w:t>92,3%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образовательных организаций</w:t>
      </w:r>
      <w:r w:rsidR="00111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смогли достичь значения индекса, превышающего </w:t>
      </w:r>
      <w:r w:rsidR="001119B0">
        <w:rPr>
          <w:rFonts w:ascii="Times New Roman" w:hAnsi="Times New Roman" w:cs="Times New Roman"/>
          <w:bCs/>
          <w:sz w:val="24"/>
          <w:szCs w:val="24"/>
        </w:rPr>
        <w:t>8 баллов</w:t>
      </w:r>
      <w:r w:rsidRPr="00D91F24">
        <w:rPr>
          <w:rFonts w:ascii="Times New Roman" w:hAnsi="Times New Roman" w:cs="Times New Roman"/>
          <w:bCs/>
          <w:sz w:val="24"/>
          <w:szCs w:val="24"/>
        </w:rPr>
        <w:t>. Таким образом, для значительной части организаций дошкольного образования характерна достаточно высокая степень удовлетворенности потребителей образовательных услуг (родителей обучающихся ДОО)</w:t>
      </w:r>
      <w:r w:rsidR="001119B0">
        <w:rPr>
          <w:rFonts w:ascii="Times New Roman" w:hAnsi="Times New Roman" w:cs="Times New Roman"/>
          <w:bCs/>
          <w:sz w:val="24"/>
          <w:szCs w:val="24"/>
        </w:rPr>
        <w:t xml:space="preserve"> компетентностью, доброжелательностью работников</w:t>
      </w:r>
      <w:r w:rsidRPr="00D91F24">
        <w:rPr>
          <w:rFonts w:ascii="Times New Roman" w:hAnsi="Times New Roman" w:cs="Times New Roman"/>
          <w:bCs/>
          <w:sz w:val="24"/>
          <w:szCs w:val="24"/>
        </w:rPr>
        <w:t>.</w:t>
      </w:r>
    </w:p>
    <w:p w:rsidR="00D91F24" w:rsidRPr="00D91F24" w:rsidRDefault="00D91F24" w:rsidP="00D91F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91F24" w:rsidRPr="00D91F24" w:rsidRDefault="00D91F24" w:rsidP="00D91F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ab/>
        <w:t xml:space="preserve">Частный рейтинг 4 </w:t>
      </w:r>
      <w:r w:rsidR="001119B0">
        <w:rPr>
          <w:rFonts w:ascii="Times New Roman" w:hAnsi="Times New Roman" w:cs="Times New Roman"/>
          <w:sz w:val="24"/>
          <w:szCs w:val="24"/>
        </w:rPr>
        <w:t>«</w:t>
      </w:r>
      <w:r w:rsidR="001119B0" w:rsidRPr="00176B60">
        <w:rPr>
          <w:rFonts w:ascii="Times New Roman" w:hAnsi="Times New Roman" w:cs="Times New Roman"/>
          <w:b/>
          <w:bCs/>
          <w:sz w:val="24"/>
          <w:szCs w:val="24"/>
        </w:rPr>
        <w:t>Удовлетворенность получателей образовательных услуг качеством образовательной деятельности образовательных организаций</w:t>
      </w:r>
      <w:r w:rsidR="001119B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91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F24">
        <w:rPr>
          <w:rFonts w:ascii="Times New Roman" w:hAnsi="Times New Roman" w:cs="Times New Roman"/>
          <w:sz w:val="24"/>
          <w:szCs w:val="24"/>
        </w:rPr>
        <w:t xml:space="preserve">характеризуется довольно значимым по величине </w:t>
      </w:r>
      <w:r w:rsidRPr="00D91F24">
        <w:rPr>
          <w:rFonts w:ascii="Times New Roman" w:hAnsi="Times New Roman" w:cs="Times New Roman"/>
          <w:bCs/>
          <w:sz w:val="24"/>
          <w:szCs w:val="24"/>
        </w:rPr>
        <w:t>«разрывом» между первым и последним местами (</w:t>
      </w:r>
      <w:r w:rsidR="00F76CA0">
        <w:rPr>
          <w:rFonts w:ascii="Times New Roman" w:hAnsi="Times New Roman" w:cs="Times New Roman"/>
          <w:sz w:val="24"/>
          <w:szCs w:val="24"/>
        </w:rPr>
        <w:t>4,52</w:t>
      </w:r>
      <w:r w:rsidRPr="00D91F24">
        <w:rPr>
          <w:rFonts w:ascii="Times New Roman" w:hAnsi="Times New Roman" w:cs="Times New Roman"/>
          <w:bCs/>
          <w:sz w:val="24"/>
          <w:szCs w:val="24"/>
        </w:rPr>
        <w:t>).</w:t>
      </w:r>
      <w:r w:rsidR="00F76CA0">
        <w:rPr>
          <w:rFonts w:ascii="Times New Roman" w:hAnsi="Times New Roman" w:cs="Times New Roman"/>
          <w:sz w:val="24"/>
          <w:szCs w:val="24"/>
        </w:rPr>
        <w:t xml:space="preserve"> 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Максимальное значение, зафиксированное по данному частному рейтингу, составляет </w:t>
      </w:r>
      <w:r w:rsidR="000D42D7">
        <w:rPr>
          <w:rFonts w:ascii="Times New Roman" w:hAnsi="Times New Roman" w:cs="Times New Roman"/>
          <w:sz w:val="24"/>
          <w:szCs w:val="24"/>
        </w:rPr>
        <w:t>9,33 балла</w:t>
      </w:r>
      <w:r w:rsidRPr="00D91F24">
        <w:rPr>
          <w:rFonts w:ascii="Times New Roman" w:hAnsi="Times New Roman" w:cs="Times New Roman"/>
          <w:sz w:val="24"/>
          <w:szCs w:val="24"/>
        </w:rPr>
        <w:t xml:space="preserve">, минимальное – </w:t>
      </w:r>
      <w:r w:rsidR="000D42D7">
        <w:rPr>
          <w:rFonts w:ascii="Times New Roman" w:hAnsi="Times New Roman" w:cs="Times New Roman"/>
          <w:sz w:val="24"/>
          <w:szCs w:val="24"/>
        </w:rPr>
        <w:t>4,81.</w:t>
      </w:r>
    </w:p>
    <w:p w:rsidR="00D91F24" w:rsidRPr="00D91F24" w:rsidRDefault="00D91F24" w:rsidP="00D91F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ab/>
      </w:r>
      <w:r w:rsidR="00927EB1">
        <w:rPr>
          <w:rFonts w:ascii="Times New Roman" w:hAnsi="Times New Roman" w:cs="Times New Roman"/>
          <w:sz w:val="24"/>
          <w:szCs w:val="24"/>
        </w:rPr>
        <w:t>Эти данные с</w:t>
      </w:r>
      <w:r w:rsidRPr="00D91F24">
        <w:rPr>
          <w:rFonts w:ascii="Times New Roman" w:hAnsi="Times New Roman" w:cs="Times New Roman"/>
          <w:sz w:val="24"/>
          <w:szCs w:val="24"/>
        </w:rPr>
        <w:t>видетельству</w:t>
      </w:r>
      <w:r w:rsidR="00927EB1">
        <w:rPr>
          <w:rFonts w:ascii="Times New Roman" w:hAnsi="Times New Roman" w:cs="Times New Roman"/>
          <w:sz w:val="24"/>
          <w:szCs w:val="24"/>
        </w:rPr>
        <w:t>ю</w:t>
      </w:r>
      <w:r w:rsidRPr="00D91F24">
        <w:rPr>
          <w:rFonts w:ascii="Times New Roman" w:hAnsi="Times New Roman" w:cs="Times New Roman"/>
          <w:sz w:val="24"/>
          <w:szCs w:val="24"/>
        </w:rPr>
        <w:t xml:space="preserve">т о том, что большинство образовательных организаций демонстрируют достаточно однородные показатели в плане обеспечения </w:t>
      </w:r>
      <w:r w:rsidR="00927EB1">
        <w:rPr>
          <w:rFonts w:ascii="Times New Roman" w:hAnsi="Times New Roman" w:cs="Times New Roman"/>
          <w:bCs/>
          <w:sz w:val="24"/>
          <w:szCs w:val="24"/>
        </w:rPr>
        <w:t>качества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образовательной </w:t>
      </w:r>
      <w:r w:rsidR="00927EB1">
        <w:rPr>
          <w:rFonts w:ascii="Times New Roman" w:hAnsi="Times New Roman" w:cs="Times New Roman"/>
          <w:bCs/>
          <w:sz w:val="24"/>
          <w:szCs w:val="24"/>
        </w:rPr>
        <w:t>деятельности (53,8%)</w:t>
      </w:r>
      <w:r w:rsidRPr="00D91F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F24" w:rsidRDefault="00D91F24" w:rsidP="00D91F24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F24">
        <w:rPr>
          <w:rFonts w:ascii="Times New Roman" w:hAnsi="Times New Roman" w:cs="Times New Roman"/>
          <w:sz w:val="24"/>
          <w:szCs w:val="24"/>
        </w:rPr>
        <w:t xml:space="preserve">Вместе с тем, в </w:t>
      </w:r>
      <w:r w:rsidR="00927EB1">
        <w:rPr>
          <w:rFonts w:ascii="Times New Roman" w:hAnsi="Times New Roman" w:cs="Times New Roman"/>
          <w:sz w:val="24"/>
          <w:szCs w:val="24"/>
        </w:rPr>
        <w:t>Белоярском городском округе</w:t>
      </w:r>
      <w:r w:rsidRPr="00D91F24">
        <w:rPr>
          <w:rFonts w:ascii="Times New Roman" w:hAnsi="Times New Roman" w:cs="Times New Roman"/>
          <w:sz w:val="24"/>
          <w:szCs w:val="24"/>
        </w:rPr>
        <w:t xml:space="preserve"> работают </w:t>
      </w:r>
      <w:r w:rsidR="00927EB1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</w:t>
      </w:r>
      <w:r w:rsidRPr="00D91F24">
        <w:rPr>
          <w:rFonts w:ascii="Times New Roman" w:hAnsi="Times New Roman" w:cs="Times New Roman"/>
          <w:sz w:val="24"/>
          <w:szCs w:val="24"/>
        </w:rPr>
        <w:t xml:space="preserve">, для которых обеспечение </w:t>
      </w:r>
      <w:r w:rsidR="00927EB1">
        <w:rPr>
          <w:rFonts w:ascii="Times New Roman" w:hAnsi="Times New Roman" w:cs="Times New Roman"/>
          <w:sz w:val="24"/>
          <w:szCs w:val="24"/>
        </w:rPr>
        <w:t>качества образовательной деятельности</w:t>
      </w:r>
      <w:r w:rsidRPr="00D91F24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927EB1">
        <w:rPr>
          <w:rFonts w:ascii="Times New Roman" w:hAnsi="Times New Roman" w:cs="Times New Roman"/>
          <w:sz w:val="24"/>
          <w:szCs w:val="24"/>
        </w:rPr>
        <w:t>о</w:t>
      </w:r>
      <w:r w:rsidRPr="00D91F24">
        <w:rPr>
          <w:rFonts w:ascii="Times New Roman" w:hAnsi="Times New Roman" w:cs="Times New Roman"/>
          <w:sz w:val="24"/>
          <w:szCs w:val="24"/>
        </w:rPr>
        <w:t xml:space="preserve"> с необходимостью решения ряда проблем. Для </w:t>
      </w:r>
      <w:r w:rsidRPr="00D91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EB1">
        <w:rPr>
          <w:rFonts w:ascii="Times New Roman" w:hAnsi="Times New Roman" w:cs="Times New Roman"/>
          <w:bCs/>
          <w:sz w:val="24"/>
          <w:szCs w:val="24"/>
        </w:rPr>
        <w:t>15,3%</w:t>
      </w:r>
      <w:r w:rsidRPr="00D91F24">
        <w:rPr>
          <w:rFonts w:ascii="Times New Roman" w:hAnsi="Times New Roman" w:cs="Times New Roman"/>
          <w:bCs/>
          <w:sz w:val="24"/>
          <w:szCs w:val="24"/>
        </w:rPr>
        <w:t> образовательных организац</w:t>
      </w:r>
      <w:r w:rsidR="00927EB1">
        <w:rPr>
          <w:rFonts w:ascii="Times New Roman" w:hAnsi="Times New Roman" w:cs="Times New Roman"/>
          <w:bCs/>
          <w:sz w:val="24"/>
          <w:szCs w:val="24"/>
        </w:rPr>
        <w:t>и</w:t>
      </w:r>
      <w:r w:rsidRPr="00D91F24">
        <w:rPr>
          <w:rFonts w:ascii="Times New Roman" w:hAnsi="Times New Roman" w:cs="Times New Roman"/>
          <w:bCs/>
          <w:sz w:val="24"/>
          <w:szCs w:val="24"/>
        </w:rPr>
        <w:t>й по этому частному рейтингу характерен индекс, значение которого не достигает значения</w:t>
      </w:r>
      <w:r w:rsidRPr="00D91F24">
        <w:rPr>
          <w:rFonts w:ascii="Times New Roman" w:hAnsi="Times New Roman" w:cs="Times New Roman"/>
          <w:bCs/>
          <w:sz w:val="24"/>
          <w:szCs w:val="24"/>
        </w:rPr>
        <w:br/>
      </w:r>
      <w:r w:rsidR="00927EB1">
        <w:rPr>
          <w:rFonts w:ascii="Times New Roman" w:hAnsi="Times New Roman" w:cs="Times New Roman"/>
          <w:sz w:val="24"/>
          <w:szCs w:val="24"/>
        </w:rPr>
        <w:t xml:space="preserve">7 баллов, что говорит о средней степени удовлетворенности получателей образовательных услуг качеством образовательной деятельности организации. </w:t>
      </w:r>
      <w:r w:rsidRPr="00D91F24">
        <w:rPr>
          <w:rFonts w:ascii="Times New Roman" w:hAnsi="Times New Roman" w:cs="Times New Roman"/>
          <w:sz w:val="24"/>
          <w:szCs w:val="24"/>
        </w:rPr>
        <w:t xml:space="preserve"> </w:t>
      </w:r>
      <w:r w:rsidR="00F62FCF">
        <w:rPr>
          <w:rFonts w:ascii="Times New Roman" w:hAnsi="Times New Roman" w:cs="Times New Roman"/>
          <w:sz w:val="24"/>
          <w:szCs w:val="24"/>
        </w:rPr>
        <w:t xml:space="preserve">Значительную роль здесь играет низкая степень удовлетворенности материально-техническим обеспечением образовательного процесса – всего 66,4% </w:t>
      </w:r>
      <w:proofErr w:type="gramStart"/>
      <w:r w:rsidR="00F62FCF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="00F62FCF">
        <w:rPr>
          <w:rFonts w:ascii="Times New Roman" w:hAnsi="Times New Roman" w:cs="Times New Roman"/>
          <w:sz w:val="24"/>
          <w:szCs w:val="24"/>
        </w:rPr>
        <w:t xml:space="preserve"> из числа опрошенных удовлетворены материально-технической базой образовательного учреждения, которое посещает их ребенок. </w:t>
      </w:r>
      <w:proofErr w:type="gramStart"/>
      <w:r w:rsidR="00F62FCF">
        <w:rPr>
          <w:rFonts w:ascii="Times New Roman" w:hAnsi="Times New Roman" w:cs="Times New Roman"/>
          <w:sz w:val="24"/>
          <w:szCs w:val="24"/>
        </w:rPr>
        <w:t xml:space="preserve">С другой стороны, несмотря на недостаточную материально-техническую оснащенность, большинство родителей (88,0%) готовы рекомендовать образовательную </w:t>
      </w:r>
      <w:r w:rsidR="00F62FCF" w:rsidRPr="00176B60">
        <w:rPr>
          <w:rFonts w:ascii="Times New Roman" w:hAnsi="Times New Roman" w:cs="Times New Roman"/>
          <w:sz w:val="24"/>
          <w:szCs w:val="24"/>
        </w:rPr>
        <w:t>организацию родственникам и знакомым</w:t>
      </w:r>
      <w:r w:rsidR="00F62F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2FCF" w:rsidRDefault="00F62FCF" w:rsidP="00D91F24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F24" w:rsidRPr="00D91F24" w:rsidRDefault="00F62FCF" w:rsidP="0099604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</w:t>
      </w:r>
      <w:r w:rsidR="00D91F24" w:rsidRPr="00D91F24">
        <w:rPr>
          <w:rFonts w:ascii="Times New Roman" w:hAnsi="Times New Roman" w:cs="Times New Roman"/>
          <w:sz w:val="24"/>
          <w:szCs w:val="24"/>
        </w:rPr>
        <w:t>а основании полученных данных мы можем оценить, за счет реализации каких направлений деятельности образовательные организации в настоящее время достигают успеха, и с чем связаны причины отставания некоторых из них.</w:t>
      </w:r>
    </w:p>
    <w:p w:rsidR="00B872C3" w:rsidRDefault="00B872C3" w:rsidP="009960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2C3">
        <w:rPr>
          <w:rFonts w:ascii="Times New Roman" w:hAnsi="Times New Roman" w:cs="Times New Roman"/>
          <w:sz w:val="24"/>
          <w:szCs w:val="24"/>
        </w:rPr>
        <w:t xml:space="preserve">Следует особо подчеркнуть, что низкое место в рейтинге свидетельствует о необходимости обратить внимание на возникающие в </w:t>
      </w:r>
      <w:r w:rsidR="00996048">
        <w:rPr>
          <w:rFonts w:ascii="Times New Roman" w:hAnsi="Times New Roman" w:cs="Times New Roman"/>
          <w:sz w:val="24"/>
          <w:szCs w:val="24"/>
        </w:rPr>
        <w:t>дошкольных</w:t>
      </w:r>
      <w:r>
        <w:rPr>
          <w:rFonts w:ascii="Times New Roman" w:hAnsi="Times New Roman" w:cs="Times New Roman"/>
          <w:sz w:val="24"/>
          <w:szCs w:val="24"/>
        </w:rPr>
        <w:t xml:space="preserve"> и общеобразовательных </w:t>
      </w:r>
      <w:r w:rsidRPr="00B872C3">
        <w:rPr>
          <w:rFonts w:ascii="Times New Roman" w:hAnsi="Times New Roman" w:cs="Times New Roman"/>
          <w:sz w:val="24"/>
          <w:szCs w:val="24"/>
        </w:rPr>
        <w:t>организациях проблемы, препятствующие обеспечению качества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</w:t>
      </w:r>
      <w:r w:rsidRPr="00B872C3">
        <w:rPr>
          <w:rFonts w:ascii="Times New Roman" w:hAnsi="Times New Roman" w:cs="Times New Roman"/>
          <w:sz w:val="24"/>
          <w:szCs w:val="24"/>
        </w:rPr>
        <w:t>. Работа с информацией, полученной по образовательным организациям, должна быть направлена на</w:t>
      </w:r>
      <w:r w:rsidR="00996048">
        <w:rPr>
          <w:rFonts w:ascii="Times New Roman" w:hAnsi="Times New Roman" w:cs="Times New Roman"/>
          <w:sz w:val="24"/>
          <w:szCs w:val="24"/>
        </w:rPr>
        <w:t xml:space="preserve"> </w:t>
      </w:r>
      <w:r w:rsidRPr="00B872C3">
        <w:rPr>
          <w:rFonts w:ascii="Times New Roman" w:hAnsi="Times New Roman" w:cs="Times New Roman"/>
          <w:sz w:val="24"/>
          <w:szCs w:val="24"/>
        </w:rPr>
        <w:t xml:space="preserve">стимулирование повышения качества работы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  <w:r w:rsidR="00996048">
        <w:rPr>
          <w:rFonts w:ascii="Times New Roman" w:hAnsi="Times New Roman" w:cs="Times New Roman"/>
          <w:sz w:val="24"/>
          <w:szCs w:val="24"/>
        </w:rPr>
        <w:t xml:space="preserve"> </w:t>
      </w:r>
      <w:r w:rsidRPr="00B872C3">
        <w:rPr>
          <w:rFonts w:ascii="Times New Roman" w:hAnsi="Times New Roman" w:cs="Times New Roman"/>
          <w:sz w:val="24"/>
          <w:szCs w:val="24"/>
        </w:rPr>
        <w:t>определение направлений совершенствования работы образовательных организаций.</w:t>
      </w:r>
    </w:p>
    <w:p w:rsidR="00B072C3" w:rsidRPr="005F76DB" w:rsidRDefault="00B072C3" w:rsidP="009960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072C3" w:rsidRPr="005F76DB" w:rsidSect="0089060C">
      <w:pgSz w:w="11907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11F63D93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A52F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63191B"/>
    <w:multiLevelType w:val="hybridMultilevel"/>
    <w:tmpl w:val="8C74E4FE"/>
    <w:lvl w:ilvl="0" w:tplc="BB88FE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447CE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376F5A25"/>
    <w:multiLevelType w:val="hybridMultilevel"/>
    <w:tmpl w:val="7662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0">
    <w:nsid w:val="3EC31213"/>
    <w:multiLevelType w:val="hybridMultilevel"/>
    <w:tmpl w:val="4F7CA3E4"/>
    <w:lvl w:ilvl="0" w:tplc="BB88FE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B391C54"/>
    <w:multiLevelType w:val="hybridMultilevel"/>
    <w:tmpl w:val="017E9F2C"/>
    <w:lvl w:ilvl="0" w:tplc="A5F8C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0467C3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4DC122AC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7">
    <w:nsid w:val="519C15B4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>
    <w:nsid w:val="60DC235A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>
    <w:nsid w:val="65F53D2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0">
    <w:nsid w:val="68EC687E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1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96D78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3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23"/>
  </w:num>
  <w:num w:numId="6">
    <w:abstractNumId w:val="7"/>
  </w:num>
  <w:num w:numId="7">
    <w:abstractNumId w:val="0"/>
  </w:num>
  <w:num w:numId="8">
    <w:abstractNumId w:val="4"/>
  </w:num>
  <w:num w:numId="9">
    <w:abstractNumId w:val="21"/>
  </w:num>
  <w:num w:numId="10">
    <w:abstractNumId w:val="8"/>
  </w:num>
  <w:num w:numId="11">
    <w:abstractNumId w:val="1"/>
  </w:num>
  <w:num w:numId="12">
    <w:abstractNumId w:val="20"/>
  </w:num>
  <w:num w:numId="13">
    <w:abstractNumId w:val="22"/>
  </w:num>
  <w:num w:numId="14">
    <w:abstractNumId w:val="17"/>
  </w:num>
  <w:num w:numId="15">
    <w:abstractNumId w:val="18"/>
  </w:num>
  <w:num w:numId="16">
    <w:abstractNumId w:val="16"/>
  </w:num>
  <w:num w:numId="17">
    <w:abstractNumId w:val="3"/>
  </w:num>
  <w:num w:numId="18">
    <w:abstractNumId w:val="19"/>
  </w:num>
  <w:num w:numId="19">
    <w:abstractNumId w:val="15"/>
  </w:num>
  <w:num w:numId="20">
    <w:abstractNumId w:val="6"/>
  </w:num>
  <w:num w:numId="21">
    <w:abstractNumId w:val="11"/>
  </w:num>
  <w:num w:numId="22">
    <w:abstractNumId w:val="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F"/>
    <w:rsid w:val="00004D4B"/>
    <w:rsid w:val="00014F6E"/>
    <w:rsid w:val="0001773D"/>
    <w:rsid w:val="00024AE2"/>
    <w:rsid w:val="000274E7"/>
    <w:rsid w:val="000358F1"/>
    <w:rsid w:val="00047398"/>
    <w:rsid w:val="0005469A"/>
    <w:rsid w:val="00095205"/>
    <w:rsid w:val="000D0C9F"/>
    <w:rsid w:val="000D42D7"/>
    <w:rsid w:val="000F0889"/>
    <w:rsid w:val="000F36DB"/>
    <w:rsid w:val="001119B0"/>
    <w:rsid w:val="00117529"/>
    <w:rsid w:val="001304A9"/>
    <w:rsid w:val="001429DC"/>
    <w:rsid w:val="00152F02"/>
    <w:rsid w:val="00167435"/>
    <w:rsid w:val="00176B60"/>
    <w:rsid w:val="00176C2A"/>
    <w:rsid w:val="0019311B"/>
    <w:rsid w:val="00193A8C"/>
    <w:rsid w:val="001F02DC"/>
    <w:rsid w:val="00230F8C"/>
    <w:rsid w:val="0023461F"/>
    <w:rsid w:val="002652BF"/>
    <w:rsid w:val="0026559D"/>
    <w:rsid w:val="002749D7"/>
    <w:rsid w:val="00281DDB"/>
    <w:rsid w:val="00282CBE"/>
    <w:rsid w:val="002832E5"/>
    <w:rsid w:val="002A02A0"/>
    <w:rsid w:val="002F086E"/>
    <w:rsid w:val="002F09A6"/>
    <w:rsid w:val="00305929"/>
    <w:rsid w:val="00327E5F"/>
    <w:rsid w:val="00335CC5"/>
    <w:rsid w:val="00355D74"/>
    <w:rsid w:val="003934C0"/>
    <w:rsid w:val="00394F85"/>
    <w:rsid w:val="003B45CA"/>
    <w:rsid w:val="003C4DA4"/>
    <w:rsid w:val="003F74A9"/>
    <w:rsid w:val="00413CA9"/>
    <w:rsid w:val="00413DBB"/>
    <w:rsid w:val="0043680F"/>
    <w:rsid w:val="00444C84"/>
    <w:rsid w:val="00444E26"/>
    <w:rsid w:val="00446141"/>
    <w:rsid w:val="00472666"/>
    <w:rsid w:val="00490701"/>
    <w:rsid w:val="004A2DE0"/>
    <w:rsid w:val="004C43B0"/>
    <w:rsid w:val="005071BF"/>
    <w:rsid w:val="00512622"/>
    <w:rsid w:val="00513071"/>
    <w:rsid w:val="00535B9B"/>
    <w:rsid w:val="00542F71"/>
    <w:rsid w:val="00556860"/>
    <w:rsid w:val="005808D7"/>
    <w:rsid w:val="00581D4E"/>
    <w:rsid w:val="005A6F72"/>
    <w:rsid w:val="005B4D5E"/>
    <w:rsid w:val="005C089A"/>
    <w:rsid w:val="005E0954"/>
    <w:rsid w:val="005E39D6"/>
    <w:rsid w:val="005F047A"/>
    <w:rsid w:val="005F458D"/>
    <w:rsid w:val="005F76DB"/>
    <w:rsid w:val="0060643D"/>
    <w:rsid w:val="0061679F"/>
    <w:rsid w:val="00624136"/>
    <w:rsid w:val="0063701D"/>
    <w:rsid w:val="00642A72"/>
    <w:rsid w:val="006532E6"/>
    <w:rsid w:val="006B260B"/>
    <w:rsid w:val="006D0A16"/>
    <w:rsid w:val="006D26AC"/>
    <w:rsid w:val="006F30EC"/>
    <w:rsid w:val="007112AA"/>
    <w:rsid w:val="00712D26"/>
    <w:rsid w:val="00720980"/>
    <w:rsid w:val="00734232"/>
    <w:rsid w:val="00746A32"/>
    <w:rsid w:val="00771A41"/>
    <w:rsid w:val="007A43CB"/>
    <w:rsid w:val="007B260B"/>
    <w:rsid w:val="007E5416"/>
    <w:rsid w:val="007F7377"/>
    <w:rsid w:val="008463AA"/>
    <w:rsid w:val="00864DF4"/>
    <w:rsid w:val="00866DDD"/>
    <w:rsid w:val="0087145D"/>
    <w:rsid w:val="00872982"/>
    <w:rsid w:val="00873123"/>
    <w:rsid w:val="0089060C"/>
    <w:rsid w:val="008A1C62"/>
    <w:rsid w:val="008B492A"/>
    <w:rsid w:val="008B7151"/>
    <w:rsid w:val="008F3AA9"/>
    <w:rsid w:val="00905524"/>
    <w:rsid w:val="009065BB"/>
    <w:rsid w:val="0092294B"/>
    <w:rsid w:val="00925D09"/>
    <w:rsid w:val="00927EB1"/>
    <w:rsid w:val="009402C7"/>
    <w:rsid w:val="00952BD0"/>
    <w:rsid w:val="00970DF2"/>
    <w:rsid w:val="00983174"/>
    <w:rsid w:val="00996048"/>
    <w:rsid w:val="009C5FCB"/>
    <w:rsid w:val="009C5FD8"/>
    <w:rsid w:val="009E4BDB"/>
    <w:rsid w:val="009F1452"/>
    <w:rsid w:val="00A023C6"/>
    <w:rsid w:val="00A02C73"/>
    <w:rsid w:val="00A11445"/>
    <w:rsid w:val="00A46F9D"/>
    <w:rsid w:val="00A7100C"/>
    <w:rsid w:val="00AA17AC"/>
    <w:rsid w:val="00AC6118"/>
    <w:rsid w:val="00AD45CA"/>
    <w:rsid w:val="00AD59BC"/>
    <w:rsid w:val="00B04B4C"/>
    <w:rsid w:val="00B05022"/>
    <w:rsid w:val="00B072C3"/>
    <w:rsid w:val="00B11CB6"/>
    <w:rsid w:val="00B220C8"/>
    <w:rsid w:val="00B23E79"/>
    <w:rsid w:val="00B33931"/>
    <w:rsid w:val="00B5152F"/>
    <w:rsid w:val="00B5348D"/>
    <w:rsid w:val="00B54056"/>
    <w:rsid w:val="00B54732"/>
    <w:rsid w:val="00B872C3"/>
    <w:rsid w:val="00B96AF6"/>
    <w:rsid w:val="00BA0E63"/>
    <w:rsid w:val="00BB2EC9"/>
    <w:rsid w:val="00BB6996"/>
    <w:rsid w:val="00BD385B"/>
    <w:rsid w:val="00BD518D"/>
    <w:rsid w:val="00BD621D"/>
    <w:rsid w:val="00C03E18"/>
    <w:rsid w:val="00C04AD2"/>
    <w:rsid w:val="00C148F5"/>
    <w:rsid w:val="00C257EB"/>
    <w:rsid w:val="00C34F73"/>
    <w:rsid w:val="00C44763"/>
    <w:rsid w:val="00C448DC"/>
    <w:rsid w:val="00C5536D"/>
    <w:rsid w:val="00C66C77"/>
    <w:rsid w:val="00C70741"/>
    <w:rsid w:val="00C80FF4"/>
    <w:rsid w:val="00C9559A"/>
    <w:rsid w:val="00C9637C"/>
    <w:rsid w:val="00CA31BE"/>
    <w:rsid w:val="00CC24E1"/>
    <w:rsid w:val="00CC254F"/>
    <w:rsid w:val="00CD737A"/>
    <w:rsid w:val="00CF3155"/>
    <w:rsid w:val="00CF784E"/>
    <w:rsid w:val="00D33089"/>
    <w:rsid w:val="00D64C07"/>
    <w:rsid w:val="00D91F24"/>
    <w:rsid w:val="00DA3071"/>
    <w:rsid w:val="00DA5ED0"/>
    <w:rsid w:val="00DC141F"/>
    <w:rsid w:val="00DC2E4D"/>
    <w:rsid w:val="00DC56EE"/>
    <w:rsid w:val="00E03777"/>
    <w:rsid w:val="00E03F1A"/>
    <w:rsid w:val="00E21300"/>
    <w:rsid w:val="00E30AE3"/>
    <w:rsid w:val="00E344EA"/>
    <w:rsid w:val="00E43F8B"/>
    <w:rsid w:val="00E8244E"/>
    <w:rsid w:val="00EA402B"/>
    <w:rsid w:val="00EA5621"/>
    <w:rsid w:val="00EB5EC8"/>
    <w:rsid w:val="00EF4000"/>
    <w:rsid w:val="00F16BC5"/>
    <w:rsid w:val="00F24DEC"/>
    <w:rsid w:val="00F442D1"/>
    <w:rsid w:val="00F44429"/>
    <w:rsid w:val="00F51958"/>
    <w:rsid w:val="00F52D6F"/>
    <w:rsid w:val="00F55EE8"/>
    <w:rsid w:val="00F62FCF"/>
    <w:rsid w:val="00F76CA0"/>
    <w:rsid w:val="00F80629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6B60"/>
    <w:pPr>
      <w:keepNext/>
      <w:widowControl w:val="0"/>
      <w:suppressAutoHyphens/>
      <w:spacing w:before="240" w:after="60" w:line="240" w:lineRule="auto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312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76B60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a5">
    <w:name w:val="Table Grid"/>
    <w:basedOn w:val="a1"/>
    <w:uiPriority w:val="59"/>
    <w:rsid w:val="00176B6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3F1A"/>
  </w:style>
  <w:style w:type="paragraph" w:styleId="a8">
    <w:name w:val="Normal (Web)"/>
    <w:basedOn w:val="a"/>
    <w:uiPriority w:val="99"/>
    <w:semiHidden/>
    <w:unhideWhenUsed/>
    <w:rsid w:val="00E0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1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6B60"/>
    <w:pPr>
      <w:keepNext/>
      <w:widowControl w:val="0"/>
      <w:suppressAutoHyphens/>
      <w:spacing w:before="240" w:after="60" w:line="240" w:lineRule="auto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312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76B60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a5">
    <w:name w:val="Table Grid"/>
    <w:basedOn w:val="a1"/>
    <w:uiPriority w:val="59"/>
    <w:rsid w:val="00176B6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3F1A"/>
  </w:style>
  <w:style w:type="paragraph" w:styleId="a8">
    <w:name w:val="Normal (Web)"/>
    <w:basedOn w:val="a"/>
    <w:uiPriority w:val="99"/>
    <w:semiHidden/>
    <w:unhideWhenUsed/>
    <w:rsid w:val="00E0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1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ro.edusi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Удовлетворенность получателей образовательных услуг качеством образовательной деятельности образовательных организаций (% от общего числа опрошенных)</a:t>
            </a:r>
          </a:p>
        </c:rich>
      </c:tx>
      <c:layout>
        <c:manualLayout>
          <c:xMode val="edge"/>
          <c:yMode val="edge"/>
          <c:x val="0.15556470378961965"/>
          <c:y val="1.34680134680134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1205751770655223E-2"/>
          <c:y val="0.2985971198044689"/>
          <c:w val="0.93062458478997168"/>
          <c:h val="0.40504825785665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образовательных услуг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6883356385431073E-3"/>
                  <c:y val="8.97867564534231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2446689113355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2.6936026936026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6883356385431073E-3"/>
                  <c:y val="1.3468013468013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2.6936026936026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3523741113913354E-16"/>
                  <c:y val="1.7957351290684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4.0404040404040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Бруснятская СОШ №6</c:v>
                </c:pt>
                <c:pt idx="1">
                  <c:v>Большебрусянская СОШ №7</c:v>
                </c:pt>
                <c:pt idx="2">
                  <c:v>Косулинская СОШ №8</c:v>
                </c:pt>
                <c:pt idx="3">
                  <c:v>Камышевская СОШ №9</c:v>
                </c:pt>
                <c:pt idx="4">
                  <c:v>Совхозная СОШ №10</c:v>
                </c:pt>
                <c:pt idx="5">
                  <c:v>Некрасовская ООШ №13</c:v>
                </c:pt>
                <c:pt idx="6">
                  <c:v>Белоярская СОШ №14</c:v>
                </c:pt>
                <c:pt idx="7">
                  <c:v>Кочневская СОШ №16</c:v>
                </c:pt>
                <c:pt idx="8">
                  <c:v>Логиновская СОШ №21 </c:v>
                </c:pt>
                <c:pt idx="9">
                  <c:v>Баженовская СОШ №96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96.6</c:v>
                </c:pt>
                <c:pt idx="1">
                  <c:v>91.5</c:v>
                </c:pt>
                <c:pt idx="2">
                  <c:v>94.2</c:v>
                </c:pt>
                <c:pt idx="3">
                  <c:v>95.95</c:v>
                </c:pt>
                <c:pt idx="4">
                  <c:v>90.75</c:v>
                </c:pt>
                <c:pt idx="5">
                  <c:v>97.7</c:v>
                </c:pt>
                <c:pt idx="6">
                  <c:v>97.3</c:v>
                </c:pt>
                <c:pt idx="7">
                  <c:v>92.35</c:v>
                </c:pt>
                <c:pt idx="8">
                  <c:v>93.25</c:v>
                </c:pt>
                <c:pt idx="9">
                  <c:v>85.6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удовлетворенность компетентностью педагогических работников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2850729517396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325034578146276E-3"/>
                  <c:y val="4.9382362558215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766712770862147E-3"/>
                  <c:y val="4.9382362558215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5323582477501514E-3"/>
                  <c:y val="4.0404040404040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441678192715537E-3"/>
                  <c:y val="4.9382716049382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44167819271486E-3"/>
                  <c:y val="5.38720538720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761870556956677E-17"/>
                  <c:y val="4.4893378226711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5325034578146614E-3"/>
                  <c:y val="3.5914702581369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441678192715537E-3"/>
                  <c:y val="4.4893378226711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1065006915629323E-2"/>
                  <c:y val="4.9382716049382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Бруснятская СОШ №6</c:v>
                </c:pt>
                <c:pt idx="1">
                  <c:v>Большебрусянская СОШ №7</c:v>
                </c:pt>
                <c:pt idx="2">
                  <c:v>Косулинская СОШ №8</c:v>
                </c:pt>
                <c:pt idx="3">
                  <c:v>Камышевская СОШ №9</c:v>
                </c:pt>
                <c:pt idx="4">
                  <c:v>Совхозная СОШ №10</c:v>
                </c:pt>
                <c:pt idx="5">
                  <c:v>Некрасовская ООШ №13</c:v>
                </c:pt>
                <c:pt idx="6">
                  <c:v>Белоярская СОШ №14</c:v>
                </c:pt>
                <c:pt idx="7">
                  <c:v>Кочневская СОШ №16</c:v>
                </c:pt>
                <c:pt idx="8">
                  <c:v>Логиновская СОШ №21 </c:v>
                </c:pt>
                <c:pt idx="9">
                  <c:v>Баженовская СОШ №96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95.5</c:v>
                </c:pt>
                <c:pt idx="1">
                  <c:v>86.85</c:v>
                </c:pt>
                <c:pt idx="2">
                  <c:v>87.05</c:v>
                </c:pt>
                <c:pt idx="3">
                  <c:v>86.25</c:v>
                </c:pt>
                <c:pt idx="4">
                  <c:v>88.3</c:v>
                </c:pt>
                <c:pt idx="5">
                  <c:v>97.75</c:v>
                </c:pt>
                <c:pt idx="6">
                  <c:v>87.95</c:v>
                </c:pt>
                <c:pt idx="7">
                  <c:v>86.9</c:v>
                </c:pt>
                <c:pt idx="8">
                  <c:v>89.7</c:v>
                </c:pt>
                <c:pt idx="9">
                  <c:v>88.65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удовлетворенность доброжелательностью, вежливостью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34680134680134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6883356385431073E-3"/>
                  <c:y val="0.1122334455667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325034578146614E-3"/>
                  <c:y val="0.1122334455667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208390963577688E-3"/>
                  <c:y val="0.121212121212121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325034578146614E-3"/>
                  <c:y val="0.12570145903479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766712770862147E-3"/>
                  <c:y val="0.143658810325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2208390963577688E-3"/>
                  <c:y val="0.10774410774410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3766712770860794E-3"/>
                  <c:y val="0.103254769921436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5325034578146614E-3"/>
                  <c:y val="0.121212121212121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5325034578146614E-3"/>
                  <c:y val="9.8765432098765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Бруснятская СОШ №6</c:v>
                </c:pt>
                <c:pt idx="1">
                  <c:v>Большебрусянская СОШ №7</c:v>
                </c:pt>
                <c:pt idx="2">
                  <c:v>Косулинская СОШ №8</c:v>
                </c:pt>
                <c:pt idx="3">
                  <c:v>Камышевская СОШ №9</c:v>
                </c:pt>
                <c:pt idx="4">
                  <c:v>Совхозная СОШ №10</c:v>
                </c:pt>
                <c:pt idx="5">
                  <c:v>Некрасовская ООШ №13</c:v>
                </c:pt>
                <c:pt idx="6">
                  <c:v>Белоярская СОШ №14</c:v>
                </c:pt>
                <c:pt idx="7">
                  <c:v>Кочневская СОШ №16</c:v>
                </c:pt>
                <c:pt idx="8">
                  <c:v>Логиновская СОШ №21 </c:v>
                </c:pt>
                <c:pt idx="9">
                  <c:v>Баженовская СОШ №96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97</c:v>
                </c:pt>
                <c:pt idx="1">
                  <c:v>92.8</c:v>
                </c:pt>
                <c:pt idx="2">
                  <c:v>92.6</c:v>
                </c:pt>
                <c:pt idx="3">
                  <c:v>96.05</c:v>
                </c:pt>
                <c:pt idx="4">
                  <c:v>96.6</c:v>
                </c:pt>
                <c:pt idx="5">
                  <c:v>100</c:v>
                </c:pt>
                <c:pt idx="6">
                  <c:v>94.1</c:v>
                </c:pt>
                <c:pt idx="7">
                  <c:v>92.8</c:v>
                </c:pt>
                <c:pt idx="8">
                  <c:v>95.8</c:v>
                </c:pt>
                <c:pt idx="9">
                  <c:v>89.7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удовлетворенность материально-техническим обеспечением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441678192715368E-3"/>
                  <c:y val="0.143658810325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441678192715537E-3"/>
                  <c:y val="0.170594837261503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325034578146614E-3"/>
                  <c:y val="0.1481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481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325034578146614E-3"/>
                  <c:y val="0.188552188552188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761870556956677E-17"/>
                  <c:y val="0.10774410774410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44167819271486E-3"/>
                  <c:y val="0.161616161616161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3766712770862147E-3"/>
                  <c:y val="0.152637485970819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9.2208390963577688E-3"/>
                  <c:y val="0.143658810325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0.11672278338945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Бруснятская СОШ №6</c:v>
                </c:pt>
                <c:pt idx="1">
                  <c:v>Большебрусянская СОШ №7</c:v>
                </c:pt>
                <c:pt idx="2">
                  <c:v>Косулинская СОШ №8</c:v>
                </c:pt>
                <c:pt idx="3">
                  <c:v>Камышевская СОШ №9</c:v>
                </c:pt>
                <c:pt idx="4">
                  <c:v>Совхозная СОШ №10</c:v>
                </c:pt>
                <c:pt idx="5">
                  <c:v>Некрасовская ООШ №13</c:v>
                </c:pt>
                <c:pt idx="6">
                  <c:v>Белоярская СОШ №14</c:v>
                </c:pt>
                <c:pt idx="7">
                  <c:v>Кочневская СОШ №16</c:v>
                </c:pt>
                <c:pt idx="8">
                  <c:v>Логиновская СОШ №21 </c:v>
                </c:pt>
                <c:pt idx="9">
                  <c:v>Баженовская СОШ №96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70.33</c:v>
                </c:pt>
                <c:pt idx="1">
                  <c:v>78.13</c:v>
                </c:pt>
                <c:pt idx="2">
                  <c:v>71.77</c:v>
                </c:pt>
                <c:pt idx="3">
                  <c:v>72.23</c:v>
                </c:pt>
                <c:pt idx="4">
                  <c:v>82.7</c:v>
                </c:pt>
                <c:pt idx="5">
                  <c:v>63.87</c:v>
                </c:pt>
                <c:pt idx="6">
                  <c:v>76.37</c:v>
                </c:pt>
                <c:pt idx="7">
                  <c:v>76.2</c:v>
                </c:pt>
                <c:pt idx="8">
                  <c:v>72.23</c:v>
                </c:pt>
                <c:pt idx="9">
                  <c:v>67.430000000000007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956224"/>
        <c:axId val="219862656"/>
      </c:barChart>
      <c:catAx>
        <c:axId val="7595622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19862656"/>
        <c:crosses val="autoZero"/>
        <c:auto val="1"/>
        <c:lblAlgn val="ctr"/>
        <c:lblOffset val="100"/>
        <c:noMultiLvlLbl val="0"/>
      </c:catAx>
      <c:valAx>
        <c:axId val="21986265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5956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3794302683118946E-3"/>
          <c:y val="0.10884556097154523"/>
          <c:w val="0.99077640191241656"/>
          <c:h val="0.17135496951769918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11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2016-12-16T06:25:00Z</dcterms:created>
  <dcterms:modified xsi:type="dcterms:W3CDTF">2017-02-13T06:08:00Z</dcterms:modified>
</cp:coreProperties>
</file>