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05669" w14:textId="77777777" w:rsidR="00F16757" w:rsidRPr="00672F9B" w:rsidRDefault="00F16757" w:rsidP="00672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bCs/>
          <w:sz w:val="28"/>
          <w:szCs w:val="28"/>
        </w:rPr>
      </w:pPr>
      <w:r w:rsidRPr="00672F9B">
        <w:rPr>
          <w:rFonts w:ascii="Liberation Serif" w:hAnsi="Liberation Serif" w:cs="Liberation Serif"/>
          <w:bCs/>
          <w:sz w:val="28"/>
          <w:szCs w:val="28"/>
        </w:rPr>
        <w:t xml:space="preserve">Утверждено </w:t>
      </w:r>
    </w:p>
    <w:p w14:paraId="6D1FCE70" w14:textId="77777777" w:rsidR="00F16757" w:rsidRPr="00672F9B" w:rsidRDefault="00F16757" w:rsidP="00672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bCs/>
          <w:sz w:val="28"/>
          <w:szCs w:val="28"/>
        </w:rPr>
      </w:pPr>
      <w:r w:rsidRPr="00672F9B">
        <w:rPr>
          <w:rFonts w:ascii="Liberation Serif" w:hAnsi="Liberation Serif" w:cs="Liberation Serif"/>
          <w:bCs/>
          <w:sz w:val="28"/>
          <w:szCs w:val="28"/>
        </w:rPr>
        <w:t>Постановлением главы</w:t>
      </w:r>
    </w:p>
    <w:p w14:paraId="783F85C9" w14:textId="77777777" w:rsidR="00F16757" w:rsidRPr="00672F9B" w:rsidRDefault="00F16757" w:rsidP="00672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bCs/>
          <w:sz w:val="28"/>
          <w:szCs w:val="28"/>
        </w:rPr>
      </w:pPr>
      <w:r w:rsidRPr="00672F9B">
        <w:rPr>
          <w:rFonts w:ascii="Liberation Serif" w:hAnsi="Liberation Serif" w:cs="Liberation Serif"/>
          <w:bCs/>
          <w:sz w:val="28"/>
          <w:szCs w:val="28"/>
        </w:rPr>
        <w:t>Белоярского городского округа</w:t>
      </w:r>
    </w:p>
    <w:p w14:paraId="37FC6DD3" w14:textId="0E383328" w:rsidR="00F16757" w:rsidRPr="00672F9B" w:rsidRDefault="00F16757" w:rsidP="00672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672F9B"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                                         </w:t>
      </w:r>
      <w:r w:rsidR="0060278B" w:rsidRPr="00672F9B">
        <w:rPr>
          <w:rFonts w:ascii="Liberation Serif" w:hAnsi="Liberation Serif" w:cs="Liberation Serif"/>
          <w:bCs/>
          <w:sz w:val="28"/>
          <w:szCs w:val="28"/>
        </w:rPr>
        <w:t xml:space="preserve">            </w:t>
      </w:r>
      <w:r w:rsidRPr="00672F9B">
        <w:rPr>
          <w:rFonts w:ascii="Liberation Serif" w:hAnsi="Liberation Serif" w:cs="Liberation Serif"/>
          <w:bCs/>
          <w:sz w:val="28"/>
          <w:szCs w:val="28"/>
        </w:rPr>
        <w:t>от «</w:t>
      </w:r>
      <w:r w:rsidR="001079F7">
        <w:rPr>
          <w:rFonts w:ascii="Liberation Serif" w:hAnsi="Liberation Serif" w:cs="Liberation Serif"/>
          <w:bCs/>
          <w:sz w:val="28"/>
          <w:szCs w:val="28"/>
        </w:rPr>
        <w:t>05</w:t>
      </w:r>
      <w:r w:rsidRPr="00672F9B">
        <w:rPr>
          <w:rFonts w:ascii="Liberation Serif" w:hAnsi="Liberation Serif" w:cs="Liberation Serif"/>
          <w:bCs/>
          <w:sz w:val="28"/>
          <w:szCs w:val="28"/>
        </w:rPr>
        <w:t>»</w:t>
      </w:r>
      <w:r w:rsidR="001079F7">
        <w:rPr>
          <w:rFonts w:ascii="Liberation Serif" w:hAnsi="Liberation Serif" w:cs="Liberation Serif"/>
          <w:bCs/>
          <w:sz w:val="28"/>
          <w:szCs w:val="28"/>
        </w:rPr>
        <w:t xml:space="preserve"> июля </w:t>
      </w:r>
      <w:r w:rsidRPr="00672F9B">
        <w:rPr>
          <w:rFonts w:ascii="Liberation Serif" w:hAnsi="Liberation Serif" w:cs="Liberation Serif"/>
          <w:bCs/>
          <w:sz w:val="28"/>
          <w:szCs w:val="28"/>
        </w:rPr>
        <w:t>2023</w:t>
      </w:r>
      <w:r w:rsidR="001079F7">
        <w:rPr>
          <w:rFonts w:ascii="Liberation Serif" w:hAnsi="Liberation Serif" w:cs="Liberation Serif"/>
          <w:bCs/>
          <w:sz w:val="28"/>
          <w:szCs w:val="28"/>
        </w:rPr>
        <w:t xml:space="preserve"> г.</w:t>
      </w:r>
      <w:bookmarkStart w:id="0" w:name="_GoBack"/>
      <w:bookmarkEnd w:id="0"/>
    </w:p>
    <w:p w14:paraId="6A0E1097" w14:textId="77777777" w:rsidR="00F16757" w:rsidRPr="00672F9B" w:rsidRDefault="00F16757" w:rsidP="00672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389F61FF" w14:textId="77777777" w:rsidR="00F16757" w:rsidRPr="00672F9B" w:rsidRDefault="00F16757" w:rsidP="00672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557F581D" w14:textId="77777777" w:rsidR="00F16757" w:rsidRPr="00672F9B" w:rsidRDefault="00634CE3" w:rsidP="00672F9B">
      <w:pPr>
        <w:widowControl w:val="0"/>
        <w:spacing w:after="0" w:line="240" w:lineRule="auto"/>
        <w:jc w:val="center"/>
        <w:rPr>
          <w:rFonts w:ascii="Liberation Serif" w:eastAsia="Arial Unicode MS" w:hAnsi="Liberation Serif" w:cs="Liberation Serif"/>
          <w:b/>
          <w:color w:val="000000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b/>
          <w:color w:val="000000"/>
          <w:sz w:val="28"/>
          <w:szCs w:val="28"/>
          <w:lang w:eastAsia="ru-RU" w:bidi="ru-RU"/>
        </w:rPr>
        <w:t>Положение о п</w:t>
      </w:r>
      <w:r w:rsidR="00F16757" w:rsidRPr="00672F9B">
        <w:rPr>
          <w:rFonts w:ascii="Liberation Serif" w:eastAsia="Arial Unicode MS" w:hAnsi="Liberation Serif" w:cs="Liberation Serif"/>
          <w:b/>
          <w:color w:val="000000"/>
          <w:sz w:val="28"/>
          <w:szCs w:val="28"/>
          <w:lang w:eastAsia="ru-RU" w:bidi="ru-RU"/>
        </w:rPr>
        <w:t>орядке комплектования муниципальных образовательных учреждений Белоярского городского округа, реализующих основную общеобразовательную программу дошкольного образования</w:t>
      </w:r>
    </w:p>
    <w:p w14:paraId="116440A2" w14:textId="77777777" w:rsidR="00F16757" w:rsidRPr="00672F9B" w:rsidRDefault="00890BE0" w:rsidP="00672F9B">
      <w:pPr>
        <w:widowControl w:val="0"/>
        <w:spacing w:after="0" w:line="240" w:lineRule="auto"/>
        <w:jc w:val="center"/>
        <w:rPr>
          <w:rFonts w:ascii="Liberation Serif" w:eastAsia="Arial Unicode MS" w:hAnsi="Liberation Serif" w:cs="Liberation Serif"/>
          <w:b/>
          <w:color w:val="000000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b/>
          <w:color w:val="000000"/>
          <w:sz w:val="28"/>
          <w:szCs w:val="28"/>
          <w:lang w:eastAsia="ru-RU" w:bidi="ru-RU"/>
        </w:rPr>
        <w:t xml:space="preserve"> </w:t>
      </w:r>
    </w:p>
    <w:p w14:paraId="4E103023" w14:textId="77777777" w:rsidR="00890BE0" w:rsidRPr="00672F9B" w:rsidRDefault="003B726A" w:rsidP="00672F9B">
      <w:pPr>
        <w:pStyle w:val="a3"/>
        <w:widowControl w:val="0"/>
        <w:numPr>
          <w:ilvl w:val="0"/>
          <w:numId w:val="8"/>
        </w:numPr>
        <w:spacing w:after="0" w:line="240" w:lineRule="auto"/>
        <w:jc w:val="center"/>
        <w:rPr>
          <w:rFonts w:ascii="Liberation Serif" w:eastAsia="Arial Unicode MS" w:hAnsi="Liberation Serif" w:cs="Liberation Serif"/>
          <w:b/>
          <w:color w:val="000000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b/>
          <w:color w:val="000000"/>
          <w:sz w:val="28"/>
          <w:szCs w:val="28"/>
          <w:lang w:eastAsia="ru-RU" w:bidi="ru-RU"/>
        </w:rPr>
        <w:t>Об</w:t>
      </w:r>
      <w:r w:rsidR="00890BE0" w:rsidRPr="00672F9B">
        <w:rPr>
          <w:rFonts w:ascii="Liberation Serif" w:eastAsia="Arial Unicode MS" w:hAnsi="Liberation Serif" w:cs="Liberation Serif"/>
          <w:b/>
          <w:color w:val="000000"/>
          <w:sz w:val="28"/>
          <w:szCs w:val="28"/>
          <w:lang w:eastAsia="ru-RU" w:bidi="ru-RU"/>
        </w:rPr>
        <w:t>щие положения</w:t>
      </w:r>
    </w:p>
    <w:p w14:paraId="5E138BC6" w14:textId="77777777" w:rsidR="00890BE0" w:rsidRPr="00672F9B" w:rsidRDefault="00890BE0" w:rsidP="00672F9B">
      <w:pPr>
        <w:pStyle w:val="a3"/>
        <w:widowControl w:val="0"/>
        <w:spacing w:after="0" w:line="240" w:lineRule="auto"/>
        <w:ind w:left="989"/>
        <w:rPr>
          <w:rFonts w:ascii="Liberation Serif" w:eastAsia="Arial Unicode MS" w:hAnsi="Liberation Serif" w:cs="Liberation Serif"/>
          <w:b/>
          <w:color w:val="000000"/>
          <w:sz w:val="28"/>
          <w:szCs w:val="28"/>
          <w:lang w:eastAsia="ru-RU" w:bidi="ru-RU"/>
        </w:rPr>
      </w:pPr>
    </w:p>
    <w:p w14:paraId="2EE61BB3" w14:textId="77777777" w:rsidR="003B726A" w:rsidRPr="00672F9B" w:rsidRDefault="003B726A" w:rsidP="00672F9B">
      <w:pPr>
        <w:pStyle w:val="a3"/>
        <w:widowControl w:val="0"/>
        <w:numPr>
          <w:ilvl w:val="1"/>
          <w:numId w:val="8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Порядок комплектования воспитанниками муниципальных образовательных учреждений, реализующих образовательную программу дошкольного образования, нах</w:t>
      </w:r>
      <w:r w:rsidR="006068DC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одящихся в ведении А</w:t>
      </w:r>
      <w:r w:rsidR="005A150E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дминистрации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="005A150E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Белоярского городского округа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, устанавливает периоды и сроки комплектования, общие требования к процедуре</w:t>
      </w:r>
      <w:r w:rsidR="00886940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,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полномочия и функции постоянно действующей комиссии по комплектованию </w:t>
      </w:r>
      <w:r w:rsidR="00886940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муниципальных дошкольных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образовательных учреждений, а также полномочия</w:t>
      </w:r>
      <w:r w:rsidR="00886940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и функции </w:t>
      </w:r>
      <w:r w:rsidR="00852EC6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образовательного учреждения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по приему детей.</w:t>
      </w:r>
    </w:p>
    <w:p w14:paraId="4CC163AA" w14:textId="77777777" w:rsidR="00852EC6" w:rsidRPr="00672F9B" w:rsidRDefault="009C6E61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Учет детей, подлежащих обучению по образовательным программам дошкольного образования, проживающих на конкретной территории</w:t>
      </w:r>
      <w:r w:rsidR="00163376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,</w:t>
      </w:r>
      <w:r w:rsidR="006068DC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="006068DC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закрепленной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за дошкольным образовательным учреждением (далее - ДОУ) - это муниципальная услуга регистрации детей, нуждающихся</w:t>
      </w:r>
      <w:r w:rsidR="006068DC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в предоставле</w:t>
      </w:r>
      <w:r w:rsidR="006068DC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н</w:t>
      </w:r>
      <w:r w:rsidR="00163376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ии места в </w:t>
      </w:r>
      <w:r w:rsidR="000330E4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ДОУ</w:t>
      </w:r>
      <w:r w:rsidR="00163376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, </w:t>
      </w:r>
      <w:r w:rsidR="000330E4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на портале АИС «Е-услуги.</w:t>
      </w:r>
      <w:r w:rsidR="00727A4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="0069376E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Образование</w:t>
      </w:r>
      <w:r w:rsidR="000330E4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»</w:t>
      </w:r>
      <w:r w:rsidR="00852EC6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,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фиксирующая дату постановки ребенка на учет, желаемую дату предоставления ребенку места</w:t>
      </w:r>
      <w:r w:rsidR="00727A4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в учреждении, возраст ребенка.</w:t>
      </w:r>
    </w:p>
    <w:p w14:paraId="32194F18" w14:textId="77777777" w:rsidR="00F16757" w:rsidRPr="00672F9B" w:rsidRDefault="00852EC6" w:rsidP="00672F9B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Рез</w:t>
      </w:r>
      <w:r w:rsidR="009C6E6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ультатом постановки детей на учет является формирование «электронной очереди» - поименного списка детей, нуждающихся в дошкольном образовании и присмотре и уходе в учреждении и (или) иных формах.</w:t>
      </w:r>
    </w:p>
    <w:p w14:paraId="0FFC197F" w14:textId="77777777" w:rsidR="00852EC6" w:rsidRPr="00672F9B" w:rsidRDefault="00852EC6" w:rsidP="00672F9B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Под очередностью в ДОУ понимается список детей, поставленных на учет, подлежащих обучению по образовательным программам дошкольного образования, проживающих на конкретной территории,</w:t>
      </w:r>
      <w:r w:rsidR="00727A49" w:rsidRPr="00727A4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="00727A49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закрепленной</w:t>
      </w:r>
      <w:r w:rsidR="00727A4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за ДОУ</w:t>
      </w:r>
      <w:r w:rsidR="00727A4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в текущем учебном году, но таким местом не обеспеченных на дату начала учебного года (1 сентября текущего учебного года). Показатели очередности - это численность детей, входящих в указанный список.</w:t>
      </w:r>
    </w:p>
    <w:p w14:paraId="556AE571" w14:textId="77777777" w:rsidR="003B726A" w:rsidRPr="00672F9B" w:rsidRDefault="008048AC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Учет осуществляется в целях обеспечения «прозрачности» процедуры приема детей в ДОУ, </w:t>
      </w:r>
      <w:proofErr w:type="spellStart"/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избежани</w:t>
      </w:r>
      <w:r w:rsidR="00727A4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я</w:t>
      </w:r>
      <w:proofErr w:type="spellEnd"/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нарушений прав ребенка при приеме в ДОУ, планирования обеспечения необходимого и достаточного количества мест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в учреждениях на конкретную дату для удовлетворения потребности граждан</w:t>
      </w:r>
      <w:r w:rsidR="00727A4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в дошкольном образовании, а также присмотре и уходе за детьми дошкольного возраста (в соответствии с уставом ДОУ)</w:t>
      </w:r>
      <w:r w:rsidR="00727A4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.</w:t>
      </w:r>
    </w:p>
    <w:p w14:paraId="00F104C2" w14:textId="77777777" w:rsidR="008048AC" w:rsidRPr="00672F9B" w:rsidRDefault="008048AC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Учет включает:</w:t>
      </w:r>
    </w:p>
    <w:p w14:paraId="39503EC0" w14:textId="77777777" w:rsidR="008048AC" w:rsidRPr="00672F9B" w:rsidRDefault="008048AC" w:rsidP="00672F9B">
      <w:pPr>
        <w:pStyle w:val="a3"/>
        <w:widowControl w:val="0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составление поименного списка детей, </w:t>
      </w:r>
      <w:r w:rsidR="00727A4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нуждающихся</w:t>
      </w:r>
      <w:r w:rsidR="00727A4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в предоставлении места</w:t>
      </w:r>
      <w:r w:rsidR="00FE1D25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в ДОУ Белоярского городского округа, подлежащих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lastRenderedPageBreak/>
        <w:t>обучению</w:t>
      </w:r>
      <w:r w:rsidR="00FE1D25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по образовательным программам дошкольного образования, проживающих</w:t>
      </w:r>
      <w:r w:rsidR="00FE1D25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на конкретной территории, </w:t>
      </w:r>
      <w:r w:rsidR="00727A49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закрепленной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за </w:t>
      </w:r>
      <w:r w:rsidR="00727A4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ДОУ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в соответствии</w:t>
      </w:r>
      <w:r w:rsidR="00727A4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с датой постановки на учет, наличием права на предоставление места в ДОУ</w:t>
      </w:r>
      <w:r w:rsidR="00727A4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во внеочередном/первоочередном порядке.</w:t>
      </w:r>
      <w:r w:rsidR="00FE1D25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В зависимости от даты,</w:t>
      </w:r>
      <w:r w:rsidR="00727A4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с которой планируется посещение ребенком ДОУ, реестр дифференцируется на списки учета детей</w:t>
      </w:r>
      <w:r w:rsidR="00DA7246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по годам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, нуждающихся</w:t>
      </w:r>
      <w:r w:rsidR="00FE1D25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в предоставлении места в ДОУ</w:t>
      </w:r>
      <w:r w:rsidR="0065048E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в текущем учебном году (с 1 сентября текущего календарного года)</w:t>
      </w:r>
      <w:r w:rsidR="0065048E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и в последующие годы;</w:t>
      </w:r>
    </w:p>
    <w:p w14:paraId="56840F09" w14:textId="77777777" w:rsidR="004E5FC0" w:rsidRPr="00672F9B" w:rsidRDefault="004E5FC0" w:rsidP="0069376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систематическое обновление реестра поставленных детей на учет для зачисления в ДОУ на 20 число каждого месяца</w:t>
      </w:r>
      <w:r w:rsidR="0069376E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,  с учетом предоставления детям мест в ДОУ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;</w:t>
      </w:r>
    </w:p>
    <w:p w14:paraId="2341B5EC" w14:textId="77777777" w:rsidR="004E5FC0" w:rsidRPr="00672F9B" w:rsidRDefault="004E5FC0" w:rsidP="00672F9B">
      <w:pPr>
        <w:pStyle w:val="a3"/>
        <w:widowControl w:val="0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формирование списка «очередников» из числа детей, нуждающихся</w:t>
      </w:r>
      <w:r w:rsidR="00DA7246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в предоставлении места в ДОУ в текущем учебном году, но таким местом</w:t>
      </w:r>
      <w:r w:rsidR="00DA7246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не обеспеченных на дату начала учебного года (1 сентября текущего учебного года)</w:t>
      </w:r>
      <w:r w:rsidR="00DA7246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.</w:t>
      </w:r>
    </w:p>
    <w:p w14:paraId="2AECD68F" w14:textId="77777777" w:rsidR="00DA7246" w:rsidRPr="00672F9B" w:rsidRDefault="00DA7246" w:rsidP="00672F9B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С целью получения объективной информации о численности детей, поставленных на учет для зачисления в ДОУ, а также о численности детей, нуждающихся в предоставлении места в учреждении в текущем учебном году (актуальный спрос) и в последующие годы (отложенный спрос), М</w:t>
      </w:r>
      <w:r w:rsidR="0069376E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униципальное казенное учреждение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Б</w:t>
      </w:r>
      <w:r w:rsidR="0069376E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елоярского городского округа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«Управление образования Белоярского городского округа» (далее – Управление образования) создает единый реестр, аккумулирующий данные о численности детей, поставленных на учет</w:t>
      </w:r>
      <w:r w:rsidR="0069376E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и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подлежащих обучению по образовательным программам дошкольного образования, проживающих на </w:t>
      </w:r>
      <w:r w:rsidR="007C46C8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конкретной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территории</w:t>
      </w:r>
      <w:r w:rsidR="007C46C8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,</w:t>
      </w:r>
      <w:r w:rsidR="007C46C8" w:rsidRPr="007C46C8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закрепленной за ДОУ</w:t>
      </w:r>
      <w:r w:rsidR="007C46C8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.</w:t>
      </w:r>
    </w:p>
    <w:p w14:paraId="5AEFEBC9" w14:textId="77777777" w:rsidR="00852EC6" w:rsidRPr="00672F9B" w:rsidRDefault="00DA7246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Ведение сводного реестра детей, подлежащих обучению</w:t>
      </w:r>
      <w:r w:rsidR="00FB0AF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по образовательным программам дошкольного образования, проживающих</w:t>
      </w:r>
      <w:r w:rsidR="00FB0AF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на конкретной территории, </w:t>
      </w:r>
      <w:r w:rsidR="0069376E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закрепленной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за дошкольным образовательным учреждением Белоярского городского округа, осуществляет Управление образования.</w:t>
      </w:r>
      <w:r w:rsidR="0069376E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</w:p>
    <w:p w14:paraId="413574EE" w14:textId="77777777" w:rsidR="00FB0AF1" w:rsidRPr="00672F9B" w:rsidRDefault="00FB0AF1" w:rsidP="00672F9B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Учет организован через единый ресурс</w:t>
      </w:r>
      <w:r w:rsidR="0069376E" w:rsidRPr="0069376E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="0069376E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(портал АИС «Е-услуги. Образование»</w:t>
      </w:r>
      <w:r w:rsidR="007C46C8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)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. Постановка детей, проживающих </w:t>
      </w:r>
      <w:r w:rsidR="007C46C8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на </w:t>
      </w:r>
      <w:r w:rsidR="007C46C8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конкретной </w:t>
      </w:r>
      <w:r w:rsidR="007C46C8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территории</w:t>
      </w:r>
      <w:r w:rsidR="007C46C8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,</w:t>
      </w:r>
      <w:r w:rsidR="007C46C8" w:rsidRPr="007C46C8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закрепленной за ДОУ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, на учет осуществляется заведующей ДОУ, путем заполнения формы заявления на основании личного обращения родителей (законных представителей).</w:t>
      </w:r>
    </w:p>
    <w:p w14:paraId="3AD3B26A" w14:textId="77777777" w:rsidR="00FB0AF1" w:rsidRPr="00672F9B" w:rsidRDefault="00FB0AF1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В заявлении о постановке на учет в обязательном порядке указываются дата рождения ребенка, дата, с которой планируется начало посещения ребенком дошкольного учреждения, адрес проживания ребенка. При постановке на учет родители (законные представители) предъявляют паспорт или иной документ, удостоверяющий личность родителей (законных представителей), свидетельство о рождении ребенка и документы, удостоверяющие право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 xml:space="preserve">на предоставление места в ДОУ во внеочередном/первоочередном </w:t>
      </w:r>
      <w:r w:rsidR="0069376E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порядке (если таковое имеется),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="0069376E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оверенность на представление интересов родителей (законных представителей) ребенка, если заявитель не является родителем (законным представителем) этого ребенка, оформленную в соответствии</w:t>
      </w:r>
      <w:r w:rsidR="0069376E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="0069376E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с законодательством Российской Федерации, и документ, удостоверяющий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lastRenderedPageBreak/>
        <w:t>личность заявителя.</w:t>
      </w:r>
    </w:p>
    <w:p w14:paraId="6670722F" w14:textId="77777777" w:rsidR="00FB0AF1" w:rsidRPr="00672F9B" w:rsidRDefault="00FB0AF1" w:rsidP="00672F9B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При смене места жительства в пределах Белоярского </w:t>
      </w:r>
      <w:r w:rsidR="00166643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городского округа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, информация о дате регистрации заявления о постановке </w:t>
      </w:r>
      <w:r w:rsidR="00166643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на учет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ребенка</w:t>
      </w:r>
      <w:r w:rsidR="00166643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в </w:t>
      </w:r>
      <w:r w:rsidR="00166643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ДОУ</w:t>
      </w:r>
      <w:r w:rsidR="00166643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на получение места переносится по первоначальной дате подачи заявления по новому месту жительства на основании заявления, свидетельства</w:t>
      </w:r>
      <w:r w:rsidR="00166643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о регистрации по месту </w:t>
      </w:r>
      <w:r w:rsidR="0069376E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жительства (при личном обращении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в </w:t>
      </w:r>
      <w:r w:rsidR="0069376E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ДОУ или в Управление образования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).</w:t>
      </w:r>
    </w:p>
    <w:p w14:paraId="02D96193" w14:textId="77777777" w:rsidR="00166643" w:rsidRPr="00672F9B" w:rsidRDefault="00166643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Список детей, подлежащих обучению по образовательным программам дошкольного образования</w:t>
      </w:r>
      <w:r w:rsidR="00101B0B" w:rsidRPr="00101B0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="00101B0B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с 1 сентября текущего календарного года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, проживающих на конкретной территории, </w:t>
      </w:r>
      <w:r w:rsidR="00101B0B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закрепленной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за </w:t>
      </w:r>
      <w:r w:rsidR="00101B0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ДОУ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, формируется</w:t>
      </w:r>
      <w:r w:rsidR="00101B0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на </w:t>
      </w:r>
      <w:r w:rsidR="00101B0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30 апреля </w:t>
      </w:r>
      <w:r w:rsidR="00101B0B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текущего календарного года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.</w:t>
      </w:r>
    </w:p>
    <w:p w14:paraId="6880F87A" w14:textId="77777777" w:rsidR="00166643" w:rsidRPr="00672F9B" w:rsidRDefault="00166643" w:rsidP="00672F9B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Дети, родители (законные представители) которых заполнили заявление</w:t>
      </w:r>
      <w:r w:rsidR="0018539E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 постановке на учет после установленной даты (после 30 апреля текущего календарного года), включаются в список детей, которым место в ДОУ необходимо предоставить с 1 сентября следующего календарного года.</w:t>
      </w:r>
    </w:p>
    <w:p w14:paraId="36C94361" w14:textId="77777777" w:rsidR="00166643" w:rsidRPr="00672F9B" w:rsidRDefault="00166643" w:rsidP="00672F9B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После установленной даты в список детей могут быть также внесены изменения, касающиеся переноса даты поступления в ДОУ на последующие периоды и изменения данных ребенка.</w:t>
      </w:r>
    </w:p>
    <w:p w14:paraId="622AAFA9" w14:textId="77777777" w:rsidR="003D1DAF" w:rsidRPr="00672F9B" w:rsidRDefault="0018539E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="003D1DAF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Родители (законные представители) имеют право в срок до 15 апреля текущего года внести следующие изменения в заявление с сохранением даты постановки ребенка на учет:</w:t>
      </w:r>
    </w:p>
    <w:p w14:paraId="1AA1D4EB" w14:textId="77777777" w:rsidR="003D1DAF" w:rsidRPr="00672F9B" w:rsidRDefault="003D1DAF" w:rsidP="00672F9B">
      <w:pPr>
        <w:pStyle w:val="a3"/>
        <w:widowControl w:val="0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изменить ранее выбранный год поступления ребенка в ДОУ;</w:t>
      </w:r>
    </w:p>
    <w:p w14:paraId="4D71EBC6" w14:textId="77777777" w:rsidR="003D1DAF" w:rsidRPr="00672F9B" w:rsidRDefault="003D1DAF" w:rsidP="00672F9B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изменить сведения о льготе;</w:t>
      </w:r>
    </w:p>
    <w:p w14:paraId="266EF1CF" w14:textId="77777777" w:rsidR="003D1DAF" w:rsidRPr="00672F9B" w:rsidRDefault="003D1DAF" w:rsidP="00672F9B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изменить данные о ребенке (смена фамилии, имени, отчества, адреса проживания).</w:t>
      </w:r>
    </w:p>
    <w:p w14:paraId="093F54BD" w14:textId="77777777" w:rsidR="003D1DAF" w:rsidRPr="00672F9B" w:rsidRDefault="003D1DAF" w:rsidP="00672F9B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Родители (законные представители) могут внести изменения в заявление при личном обращении в ДОУ.</w:t>
      </w:r>
    </w:p>
    <w:p w14:paraId="5DA29586" w14:textId="77777777" w:rsidR="008048AC" w:rsidRPr="00672F9B" w:rsidRDefault="008048AC" w:rsidP="00672F9B">
      <w:pPr>
        <w:pStyle w:val="a3"/>
        <w:widowControl w:val="0"/>
        <w:tabs>
          <w:tab w:val="left" w:pos="709"/>
        </w:tabs>
        <w:spacing w:after="0" w:line="240" w:lineRule="auto"/>
        <w:ind w:left="1004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414F1EBB" w14:textId="77777777" w:rsidR="00F10CC0" w:rsidRPr="00672F9B" w:rsidRDefault="00F10CC0" w:rsidP="00672F9B">
      <w:pPr>
        <w:pStyle w:val="a3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jc w:val="center"/>
        <w:rPr>
          <w:rFonts w:ascii="Liberation Serif" w:eastAsia="Arial Unicode MS" w:hAnsi="Liberation Serif" w:cs="Liberation Serif"/>
          <w:b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b/>
          <w:sz w:val="28"/>
          <w:szCs w:val="28"/>
          <w:lang w:eastAsia="ru-RU" w:bidi="ru-RU"/>
        </w:rPr>
        <w:t>Порядок комплектования.</w:t>
      </w:r>
    </w:p>
    <w:p w14:paraId="135AB8BD" w14:textId="77777777" w:rsidR="00894EBB" w:rsidRPr="00672F9B" w:rsidRDefault="00894EBB" w:rsidP="00672F9B">
      <w:pPr>
        <w:pStyle w:val="a3"/>
        <w:widowControl w:val="0"/>
        <w:tabs>
          <w:tab w:val="left" w:pos="709"/>
        </w:tabs>
        <w:spacing w:after="0" w:line="240" w:lineRule="auto"/>
        <w:ind w:left="989"/>
        <w:rPr>
          <w:rFonts w:ascii="Liberation Serif" w:eastAsia="Arial Unicode MS" w:hAnsi="Liberation Serif" w:cs="Liberation Serif"/>
          <w:b/>
          <w:sz w:val="28"/>
          <w:szCs w:val="28"/>
          <w:lang w:eastAsia="ru-RU" w:bidi="ru-RU"/>
        </w:rPr>
      </w:pPr>
    </w:p>
    <w:p w14:paraId="1A6DE51B" w14:textId="77777777" w:rsidR="00894EBB" w:rsidRPr="00672F9B" w:rsidRDefault="00894EBB" w:rsidP="00672F9B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Под порядком комплектования ДОУ понимается последовательность действий комиссии по комплектованию при формировании контингента воспитанников </w:t>
      </w:r>
      <w:r w:rsidR="000338C4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ДОУ. Состав, функции и по</w:t>
      </w:r>
      <w:r w:rsidR="00DE3C1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лномочия комиссии определяются А</w:t>
      </w:r>
      <w:r w:rsidR="000338C4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дминистрацией Белоярского городского округа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.</w:t>
      </w:r>
    </w:p>
    <w:p w14:paraId="04FB0A5D" w14:textId="77777777" w:rsidR="00166643" w:rsidRPr="00672F9B" w:rsidRDefault="00F10CC0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Комплектование ДОУ на текущий год осуществляется в период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с 1</w:t>
      </w:r>
      <w:r w:rsidR="005D0043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5 апреля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по 30 </w:t>
      </w:r>
      <w:r w:rsidR="005D0043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апреля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с учетом даты постановки ребенка на учет и права</w:t>
      </w:r>
      <w:r w:rsidR="005D0043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на внеочередной, первоочередной или преимущественный прием ребенка в </w:t>
      </w:r>
      <w:r w:rsidR="005D0043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ОУ. После окончания периода комплектования проводится </w:t>
      </w:r>
      <w:r w:rsidR="005D0043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доукомплектование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="005D0043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ОУ при наличии свободных мест (освободившихся, вновь созданных). </w:t>
      </w:r>
    </w:p>
    <w:p w14:paraId="2DC94530" w14:textId="77777777" w:rsidR="005D0043" w:rsidRPr="00672F9B" w:rsidRDefault="005D0043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Комплектование групп компенсирующей</w:t>
      </w:r>
      <w:r w:rsidR="002B7E0F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и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комбинированной направленност</w:t>
      </w:r>
      <w:r w:rsidR="002B7E0F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ей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="002B7E0F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осуществляется на основании заключений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территориальной психолого-медико-педагогической комиссии (далее - ТПМПК).</w:t>
      </w:r>
    </w:p>
    <w:p w14:paraId="1D700D25" w14:textId="77777777" w:rsidR="005D0043" w:rsidRPr="00672F9B" w:rsidRDefault="0065048E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Комплектование групп оздоровительной направленности осуществляется на основании медицинского заключения, выданного медицинской организацией</w:t>
      </w:r>
      <w:r w:rsidR="005D0043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.</w:t>
      </w:r>
    </w:p>
    <w:p w14:paraId="6EB4FB96" w14:textId="77777777" w:rsidR="008048AC" w:rsidRPr="00672F9B" w:rsidRDefault="0065048E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lastRenderedPageBreak/>
        <w:t>Внеочередное, первоочередное или преимущественное право предоставляется родителям (законным представителям) на основании документа, подтверждающего наличие так</w:t>
      </w:r>
      <w:r w:rsidR="00AF622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ого права, согласно приложению №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1.</w:t>
      </w:r>
    </w:p>
    <w:p w14:paraId="30249DB5" w14:textId="77777777" w:rsidR="0065048E" w:rsidRPr="00672F9B" w:rsidRDefault="00723EA5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При отсутствии сведений, подтверждающих наличие внеочередного, первоочередного, преимущественного права на предоставление ребенку места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в ДОУ, выдача направления в ДОУ рассматривается на общих основаниях до предоставления оригиналов документов, подтверждающих право заявителя</w:t>
      </w:r>
      <w:r w:rsidR="00B65EAC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на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внеочередно</w:t>
      </w:r>
      <w:r w:rsidR="00B65EAC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й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, первоочередно</w:t>
      </w:r>
      <w:r w:rsidR="00B65EAC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й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, преимущественн</w:t>
      </w:r>
      <w:r w:rsidR="00B65EAC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ый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прием ребенка в ДОУ.</w:t>
      </w:r>
    </w:p>
    <w:p w14:paraId="07C2F81B" w14:textId="77777777" w:rsidR="00F10CC0" w:rsidRPr="00672F9B" w:rsidRDefault="00F10CC0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="00B4789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При комплектовании </w:t>
      </w:r>
      <w:r w:rsidR="000418C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ДОУ рекомендуется соблюдать следующую норму: количество мест в учреждении, предоставленных для льготных категорий детей, не может превышать количество мест, предоставленных для детей</w:t>
      </w:r>
      <w:r w:rsidR="000418C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не льготных категорий.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</w:p>
    <w:p w14:paraId="5DB4E4FF" w14:textId="77777777" w:rsidR="000940C7" w:rsidRPr="00672F9B" w:rsidRDefault="000940C7" w:rsidP="00672F9B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Если в процессе комплектования места в ДОУ предоставляются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не всем детям, состоящим на учете для предоставления места с 1 сентября текущего года, они обеспечиваются местами в ДОУ на свободные (освобождающиеся, вновь созданные) места в течение учебного года (при наличии свободных мест), либо учитываются в списке нуждающихся в месте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в ДОУ с 1 сентября следующего календарного года.</w:t>
      </w:r>
    </w:p>
    <w:p w14:paraId="7FC1E585" w14:textId="77777777" w:rsidR="000940C7" w:rsidRPr="00672F9B" w:rsidRDefault="000940C7" w:rsidP="00672F9B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При отсутствии свободных мест в ДОУ для детей, подлежащих обучению по образовательным программам дошкольного образования, проживающих на конкретной территории, </w:t>
      </w:r>
      <w:r w:rsidR="00B65EAC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закрепленной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за </w:t>
      </w:r>
      <w:r w:rsidR="00B65EAC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ДОУ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родителям (законным представителям) могут быть предложены свободные места в других ДОУ в доступной близости от места проживания ребенка.</w:t>
      </w:r>
    </w:p>
    <w:p w14:paraId="4C8F2C2E" w14:textId="77777777" w:rsidR="00B26B76" w:rsidRPr="00672F9B" w:rsidRDefault="00B26B76" w:rsidP="00672F9B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При отказе родителей (законных представителей) или при отсутствии их согласия от предложенных (предложенного) ДОУ, изменяется желаемая дата поступления на следующий учебный год с сохранением даты постановки на учет.</w:t>
      </w:r>
    </w:p>
    <w:p w14:paraId="2B9ECD22" w14:textId="77777777" w:rsidR="00B612C6" w:rsidRPr="00672F9B" w:rsidRDefault="00B612C6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До 15 апреля текущего года Управление образования </w:t>
      </w:r>
      <w:r w:rsidR="005523A5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организовы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вает оптимальное распределение детей по возрастным категориям, с учетом штатной численности и материально-технического обеспечения каждого ДОУ, которым будут выданы направления на очередной учебный год во вновь комплектуемые группы:</w:t>
      </w:r>
    </w:p>
    <w:p w14:paraId="063064D3" w14:textId="77777777" w:rsidR="00B612C6" w:rsidRPr="00672F9B" w:rsidRDefault="00B612C6" w:rsidP="00672F9B">
      <w:pPr>
        <w:pStyle w:val="a3"/>
        <w:widowControl w:val="0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вторая группа детей раннего возраста - дети второго года жизни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(от 1 года до 2 лет);</w:t>
      </w:r>
    </w:p>
    <w:p w14:paraId="0998B378" w14:textId="77777777" w:rsidR="00B612C6" w:rsidRPr="00672F9B" w:rsidRDefault="00B612C6" w:rsidP="00672F9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первая младшая группа - дети третьего года жизни (от 2 лет до 3 лет);</w:t>
      </w:r>
    </w:p>
    <w:p w14:paraId="4229BAA4" w14:textId="77777777" w:rsidR="00B612C6" w:rsidRPr="00672F9B" w:rsidRDefault="00B612C6" w:rsidP="00672F9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вторая младшая группа - дети четвертого года жизни (от 3 лет до 4 лет);</w:t>
      </w:r>
    </w:p>
    <w:p w14:paraId="55E9FA52" w14:textId="77777777" w:rsidR="00B612C6" w:rsidRPr="00672F9B" w:rsidRDefault="00B612C6" w:rsidP="00672F9B">
      <w:pPr>
        <w:pStyle w:val="a3"/>
        <w:widowControl w:val="0"/>
        <w:numPr>
          <w:ilvl w:val="0"/>
          <w:numId w:val="22"/>
        </w:numPr>
        <w:tabs>
          <w:tab w:val="left" w:pos="709"/>
        </w:tabs>
        <w:spacing w:after="0" w:line="240" w:lineRule="auto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средняя группа - дети пятого года жизни (от 4 лет до 5 лет);</w:t>
      </w:r>
    </w:p>
    <w:p w14:paraId="0C350657" w14:textId="77777777" w:rsidR="00B612C6" w:rsidRPr="00672F9B" w:rsidRDefault="00B612C6" w:rsidP="00672F9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старшая группа - дети шестого года жизни (от 5 лет до 6 лет);</w:t>
      </w:r>
    </w:p>
    <w:p w14:paraId="6940F651" w14:textId="77777777" w:rsidR="00B612C6" w:rsidRPr="00672F9B" w:rsidRDefault="00B612C6" w:rsidP="00672F9B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подготовительная к школе группа - дети седьмого года жизни (от 6 лет до 7 лет).</w:t>
      </w:r>
    </w:p>
    <w:p w14:paraId="7C3682E6" w14:textId="77777777" w:rsidR="00B612C6" w:rsidRPr="00672F9B" w:rsidRDefault="00894EBB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Управление образования устанавливает число групп ДОУ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и их количественный состав на очередной учебный год для каждого ДОУ.</w:t>
      </w:r>
    </w:p>
    <w:p w14:paraId="5248ACF6" w14:textId="77777777" w:rsidR="00894EBB" w:rsidRPr="00672F9B" w:rsidRDefault="00894EBB" w:rsidP="00672F9B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При комплектовании ДОУ распределение мест осуществляется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в соответствии с учетом даты подачи заявления родителем (законным представителем) и даты рождения ребенка.</w:t>
      </w:r>
    </w:p>
    <w:p w14:paraId="49203980" w14:textId="77777777" w:rsidR="00894EBB" w:rsidRPr="00672F9B" w:rsidRDefault="00894EBB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Заведующий ДОУ извещает родителей (законных представителей)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lastRenderedPageBreak/>
        <w:t>детей:</w:t>
      </w:r>
    </w:p>
    <w:p w14:paraId="744ABF0F" w14:textId="77777777" w:rsidR="00894EBB" w:rsidRPr="00672F9B" w:rsidRDefault="00894EBB" w:rsidP="00672F9B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- о времени предоставления ребенку места в ДОУ;</w:t>
      </w:r>
    </w:p>
    <w:p w14:paraId="7290A14D" w14:textId="77777777" w:rsidR="00894EBB" w:rsidRPr="00672F9B" w:rsidRDefault="00894EBB" w:rsidP="00672F9B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- о возможности ознакомиться с правилами приема в ДОУ, утвержденными руководителем ДОУ, в частности, о документах, которые необходимо представить руководителю ДОУ для приема ребенка в ДОУ, и о сроках приема руководителем ДОУ указанных документов.</w:t>
      </w:r>
    </w:p>
    <w:p w14:paraId="3188F4BE" w14:textId="77777777" w:rsidR="00F10CC0" w:rsidRPr="00672F9B" w:rsidRDefault="00F10CC0" w:rsidP="00672F9B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6E21FAE8" w14:textId="77777777" w:rsidR="000338C4" w:rsidRPr="00672F9B" w:rsidRDefault="000338C4" w:rsidP="00672F9B">
      <w:pPr>
        <w:pStyle w:val="a3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jc w:val="center"/>
        <w:rPr>
          <w:rFonts w:ascii="Liberation Serif" w:eastAsia="Arial Unicode MS" w:hAnsi="Liberation Serif" w:cs="Liberation Serif"/>
          <w:b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b/>
          <w:sz w:val="28"/>
          <w:szCs w:val="28"/>
          <w:lang w:eastAsia="ru-RU" w:bidi="ru-RU"/>
        </w:rPr>
        <w:t>Функции и полномочия ДОУ.</w:t>
      </w:r>
    </w:p>
    <w:p w14:paraId="28A386FA" w14:textId="77777777" w:rsidR="000338C4" w:rsidRPr="00672F9B" w:rsidRDefault="000338C4" w:rsidP="00672F9B">
      <w:pPr>
        <w:pStyle w:val="a3"/>
        <w:widowControl w:val="0"/>
        <w:tabs>
          <w:tab w:val="left" w:pos="709"/>
        </w:tabs>
        <w:spacing w:after="0" w:line="240" w:lineRule="auto"/>
        <w:ind w:left="989"/>
        <w:rPr>
          <w:rFonts w:ascii="Liberation Serif" w:eastAsia="Arial Unicode MS" w:hAnsi="Liberation Serif" w:cs="Liberation Serif"/>
          <w:b/>
          <w:sz w:val="28"/>
          <w:szCs w:val="28"/>
          <w:lang w:eastAsia="ru-RU" w:bidi="ru-RU"/>
        </w:rPr>
      </w:pPr>
    </w:p>
    <w:p w14:paraId="247DDF7E" w14:textId="77777777" w:rsidR="00723EA5" w:rsidRPr="00672F9B" w:rsidRDefault="000338C4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ДОУ в своей деятельности по приему ребенка в ДОУ руководствуется </w:t>
      </w:r>
      <w:r w:rsidR="00DE3C1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нормативными</w:t>
      </w:r>
      <w:r w:rsidR="005B16C3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правовыми актами федерального, регионального</w:t>
      </w:r>
      <w:r w:rsidR="00DE3C1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="005B16C3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и муниципального уровней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и настоящим По</w:t>
      </w:r>
      <w:r w:rsidR="005B16C3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ложением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.</w:t>
      </w:r>
    </w:p>
    <w:p w14:paraId="0BF3A0DF" w14:textId="77777777" w:rsidR="000338C4" w:rsidRPr="00672F9B" w:rsidRDefault="005B16C3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Осуществляет прием ребенка в ДОУ по личному заявлению о приеме ребенка в ДОУ родителя (законного представителя</w:t>
      </w:r>
      <w:r w:rsidR="00AF622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) по форме согласно приложению №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2 при предъявлении оригиналов документов, в сроки действия направления, выданного комиссией (30 календарных дней). Родители (законные представители) несут ответственность за своевременное предоставление необходимых документов в </w:t>
      </w:r>
      <w:r w:rsidR="00AF622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ОУ.</w:t>
      </w:r>
    </w:p>
    <w:p w14:paraId="1C6F320D" w14:textId="77777777" w:rsidR="000338C4" w:rsidRPr="00672F9B" w:rsidRDefault="00AF6221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При приеме документов в ДОУ должностное лицо регистрирует заявление о приеме ребенка в ДОУ и прилагаемые к нему документы, представленные родителем (законным представителем) ребенка, в журнале регистрации заявлений о приеме в ДОУ по форме согласно приложению № 3.</w:t>
      </w:r>
      <w:r w:rsidR="000338C4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</w:p>
    <w:p w14:paraId="70DFE88C" w14:textId="77777777" w:rsidR="00AF6221" w:rsidRPr="00672F9B" w:rsidRDefault="00AF6221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58E93C2B" w14:textId="77777777" w:rsidR="00AF6221" w:rsidRPr="00672F9B" w:rsidRDefault="00AF6221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Должностное лицо </w:t>
      </w:r>
      <w:r w:rsidR="00F011A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ОУ выдает расписку о приеме документов, заверенную подписью должностного лица и печатью </w:t>
      </w:r>
      <w:r w:rsidR="00F011A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ОУ</w:t>
      </w:r>
    </w:p>
    <w:p w14:paraId="06B61A76" w14:textId="77777777" w:rsidR="00AF6221" w:rsidRPr="00672F9B" w:rsidRDefault="00AF6221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Руководитель ДОУ принимает решение о приеме ребенка в ДОУ или об отказе в приеме в ДОУ по результатам рассмотрения заявления о приеме ребенка в ДОУ и документов, приложенных к указанному заявлению.</w:t>
      </w:r>
    </w:p>
    <w:p w14:paraId="1321D65E" w14:textId="77777777" w:rsidR="00AF6221" w:rsidRPr="00672F9B" w:rsidRDefault="00AF6221" w:rsidP="00672F9B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Основания для отказа в приеме ребенка в ДОУ:</w:t>
      </w:r>
    </w:p>
    <w:p w14:paraId="1429A227" w14:textId="77777777" w:rsidR="00AF6221" w:rsidRPr="00672F9B" w:rsidRDefault="00F011A1" w:rsidP="00672F9B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- </w:t>
      </w:r>
      <w:r w:rsidR="00AF622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непредставление документов, необходимых для оказания </w:t>
      </w:r>
      <w:r w:rsidR="00B65EAC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муниципальной</w:t>
      </w:r>
      <w:r w:rsidR="00AF622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услуги;</w:t>
      </w:r>
    </w:p>
    <w:p w14:paraId="1C3E6905" w14:textId="77777777" w:rsidR="00AF6221" w:rsidRPr="00672F9B" w:rsidRDefault="00F011A1" w:rsidP="00672F9B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- </w:t>
      </w:r>
      <w:r w:rsidR="00AF622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обращение лица, не относящегося к категории заявителей;</w:t>
      </w:r>
    </w:p>
    <w:p w14:paraId="214F96CC" w14:textId="77777777" w:rsidR="00AF6221" w:rsidRPr="00672F9B" w:rsidRDefault="00F011A1" w:rsidP="00672F9B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- </w:t>
      </w:r>
      <w:r w:rsidR="00AF622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отсутствие ребенка в списке направленных детей, переданном</w:t>
      </w:r>
      <w:r w:rsid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="00AF622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из комиссии, и отсутствие выданного комиссией направления в 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</w:t>
      </w:r>
      <w:r w:rsidR="00AF622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ОУ.</w:t>
      </w:r>
    </w:p>
    <w:p w14:paraId="0558C982" w14:textId="77777777" w:rsidR="00AF6221" w:rsidRPr="00672F9B" w:rsidRDefault="00F011A1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Руководитель ДОУ заключает договор об образовании по образовательным программам дошкольного образования с родителем (законным представителем) ребенка в 2 экземплярах с выдачей одного экземпляра договора родителю (законному представителю) ребенка. Второй экземпляр хранится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в личном деле воспитанника.</w:t>
      </w:r>
      <w:r w:rsidR="00AF622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</w:p>
    <w:p w14:paraId="3A3738F3" w14:textId="77777777" w:rsidR="00F011A1" w:rsidRPr="00672F9B" w:rsidRDefault="00AF6221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="00F011A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Руководитель ДОУ обязан ознакомить родителя (законного представителя) ребенка с уставом ДОУ, лицензией на осуществление образовательной деятельности, с образовательными программами и другими локальными актами, регламентирующими организацию и осуществление </w:t>
      </w:r>
      <w:r w:rsidR="00F011A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lastRenderedPageBreak/>
        <w:t>образовательной деятельности, права и обязанности воспитанников.</w:t>
      </w:r>
    </w:p>
    <w:p w14:paraId="73908902" w14:textId="77777777" w:rsidR="00F011A1" w:rsidRPr="00672F9B" w:rsidRDefault="00F011A1" w:rsidP="00672F9B">
      <w:pPr>
        <w:pStyle w:val="a3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Факт ознакомления родителя (законного представителя) ребенка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с указанными документами фиксируется в заявлении о приеме ребенка в ДОУ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и заверяется подписью родителя (законного представителя) ребенка. Подписью родителя (законного представителя) ребенка фиксируется также согласие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на обработку персональных данных ребенка в соответствии с действующим законодательством.</w:t>
      </w:r>
    </w:p>
    <w:p w14:paraId="0AE4FD8D" w14:textId="77777777" w:rsidR="00AF6221" w:rsidRPr="00672F9B" w:rsidRDefault="00F011A1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Основанием возникновения образовательных отношений является приказ о приеме ребенка в ДОУ. Приказ о приеме ребенка в ДОУ издает руководитель ДОУ в срок не позднее 3 рабочих дней после заключения договора об образовании по образовательным программам дошкольного образования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с родителем (законным представителем) ребенка.</w:t>
      </w:r>
    </w:p>
    <w:p w14:paraId="0DDFCC63" w14:textId="77777777" w:rsidR="00AF6221" w:rsidRPr="00672F9B" w:rsidRDefault="00F011A1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Распорядительные акты о приеме ребенка в ДОУ размещаются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на информационном стенде ДОУ в течение 3 дней после издания приказа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о приеме ребенка в ДОУ.</w:t>
      </w:r>
    </w:p>
    <w:p w14:paraId="5DB0B45A" w14:textId="77777777" w:rsidR="00F011A1" w:rsidRPr="00672F9B" w:rsidRDefault="004B2C01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Должностное лицо оформляет на каждого ребенка, принятого в ДОУ, личное дело, в котором хранятся копии документов, предоставленных при приеме документов в ДОУ.</w:t>
      </w:r>
    </w:p>
    <w:p w14:paraId="5F03B7FC" w14:textId="77777777" w:rsidR="004B2C01" w:rsidRPr="00672F9B" w:rsidRDefault="004B2C01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Должностное лицо ДОУ ведет Книгу учета движения детей для регистрации сведений о воспитанниках и родителях (законных представителях) (далее - Книга движения). Книга движения должна быть пронумерована, прошита и заверена подписью руководителя ДОУ и печатью ДОУ.</w:t>
      </w:r>
    </w:p>
    <w:p w14:paraId="2CB62FD7" w14:textId="77777777" w:rsidR="004B2C01" w:rsidRPr="00672F9B" w:rsidRDefault="004B2C01" w:rsidP="00672F9B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Ежегодно руководитель ДОУ обязан подвести итоги по контингенту воспитанников и зафиксировать их в Книге движения на 1 сентября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за прошедший учебный год, на 1 января за прошедший календарный год,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с указанием количества воспитанников, выбывших в школу и по другим причинам, численности воспитанников, принятых за период, в том числе детей, принятых во внеочередном, первоочередном, преимущественном порядке,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  <w:t>с разбивкой по наименованиям категорий.</w:t>
      </w:r>
    </w:p>
    <w:p w14:paraId="64561728" w14:textId="77777777" w:rsidR="004B2C01" w:rsidRPr="00672F9B" w:rsidRDefault="004B2C01" w:rsidP="00672F9B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Основанием для прекращения образовательных отношений является распорядительный акт ДОУ об отчислении воспитанника из этого ДОУ. </w:t>
      </w:r>
    </w:p>
    <w:p w14:paraId="55C34161" w14:textId="77777777" w:rsidR="004B2C01" w:rsidRPr="00672F9B" w:rsidRDefault="004B2C01" w:rsidP="00672F9B">
      <w:pPr>
        <w:pStyle w:val="a3"/>
        <w:spacing w:after="0" w:line="240" w:lineRule="auto"/>
        <w:ind w:left="0"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Права и обязанности воспитанника, предусмотренные законодательством</w:t>
      </w:r>
      <w:r w:rsidR="00AA16B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br/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об образовании и локальными нормативными актами </w:t>
      </w:r>
      <w:r w:rsidR="00AA16B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ОУ, прекращаются с даты его отчисления из </w:t>
      </w:r>
      <w:r w:rsidR="00AA16B1"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</w:t>
      </w:r>
      <w:r w:rsidRPr="00672F9B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ОУ.</w:t>
      </w:r>
    </w:p>
    <w:p w14:paraId="3EB01D00" w14:textId="77777777" w:rsidR="004B2C01" w:rsidRDefault="004B2C01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05555F06" w14:textId="77777777" w:rsidR="00AA16B1" w:rsidRDefault="00AA16B1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372B0A60" w14:textId="77777777" w:rsidR="00B65EAC" w:rsidRDefault="00B65EAC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0939CA43" w14:textId="77777777" w:rsidR="00B65EAC" w:rsidRDefault="00B65EAC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09112776" w14:textId="77777777" w:rsidR="00B65EAC" w:rsidRDefault="00B65EAC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72239967" w14:textId="77777777" w:rsidR="00B65EAC" w:rsidRDefault="00B65EAC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5AC105D1" w14:textId="77777777" w:rsidR="00B65EAC" w:rsidRDefault="00B65EAC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3A091771" w14:textId="77777777" w:rsidR="00B65EAC" w:rsidRDefault="00B65EAC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09D50ED7" w14:textId="77777777" w:rsidR="00B65EAC" w:rsidRDefault="00B65EAC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4DA6F7D7" w14:textId="77777777" w:rsidR="00B65EAC" w:rsidRDefault="00B65EAC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197ED39E" w14:textId="77777777" w:rsidR="00B65EAC" w:rsidRDefault="00B65EAC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31890614" w14:textId="77777777" w:rsidR="00AA16B1" w:rsidRPr="00AA16B1" w:rsidRDefault="005523A5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lastRenderedPageBreak/>
        <w:t>Приложение №</w:t>
      </w:r>
      <w:r w:rsidR="00AA16B1" w:rsidRPr="00AA16B1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1</w:t>
      </w:r>
    </w:p>
    <w:p w14:paraId="70BAF126" w14:textId="77777777" w:rsidR="005523A5" w:rsidRDefault="00AA16B1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AA16B1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к </w:t>
      </w:r>
      <w:r w:rsidR="005523A5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Положению о порядке </w:t>
      </w:r>
      <w:r w:rsidRPr="00AA16B1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комплектования</w:t>
      </w:r>
    </w:p>
    <w:p w14:paraId="4EC22E5F" w14:textId="77777777" w:rsidR="00AA16B1" w:rsidRPr="00AA16B1" w:rsidRDefault="005523A5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муниципальных </w:t>
      </w:r>
      <w:r w:rsidR="00AA16B1" w:rsidRPr="00AA16B1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образовательных</w:t>
      </w:r>
    </w:p>
    <w:p w14:paraId="0A79DE30" w14:textId="77777777" w:rsidR="005523A5" w:rsidRDefault="00AA16B1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AA16B1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учреждений</w:t>
      </w:r>
      <w:r w:rsidR="005523A5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Белоярского городского</w:t>
      </w:r>
    </w:p>
    <w:p w14:paraId="004D8B98" w14:textId="77777777" w:rsidR="005523A5" w:rsidRDefault="005523A5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округа</w:t>
      </w:r>
      <w:r w:rsidR="00AA16B1" w:rsidRPr="00AA16B1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,</w:t>
      </w:r>
      <w:r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="00AA16B1" w:rsidRPr="00AA16B1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реализующих </w:t>
      </w:r>
      <w:r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основную </w:t>
      </w:r>
    </w:p>
    <w:p w14:paraId="39F0E384" w14:textId="77777777" w:rsidR="005523A5" w:rsidRDefault="005523A5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обще</w:t>
      </w:r>
      <w:r w:rsidR="00AA16B1" w:rsidRPr="00AA16B1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образовательную</w:t>
      </w:r>
      <w:r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  <w:r w:rsidR="00AA16B1" w:rsidRPr="00AA16B1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программу </w:t>
      </w:r>
    </w:p>
    <w:p w14:paraId="6955199E" w14:textId="77777777" w:rsidR="00AA16B1" w:rsidRPr="00AA16B1" w:rsidRDefault="00AA16B1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AA16B1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дошкольного образования</w:t>
      </w:r>
    </w:p>
    <w:p w14:paraId="00C4A263" w14:textId="77777777" w:rsidR="00AA16B1" w:rsidRPr="00AA16B1" w:rsidRDefault="00AA16B1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1296573B" w14:textId="77777777" w:rsidR="00AA16B1" w:rsidRPr="005523A5" w:rsidRDefault="00AA16B1" w:rsidP="005523A5">
      <w:pPr>
        <w:pStyle w:val="a3"/>
        <w:widowControl w:val="0"/>
        <w:tabs>
          <w:tab w:val="left" w:pos="709"/>
        </w:tabs>
        <w:spacing w:after="0" w:line="240" w:lineRule="auto"/>
        <w:ind w:left="709"/>
        <w:jc w:val="center"/>
        <w:rPr>
          <w:rFonts w:ascii="Liberation Serif" w:eastAsia="Arial Unicode MS" w:hAnsi="Liberation Serif" w:cs="Liberation Serif"/>
          <w:b/>
          <w:sz w:val="28"/>
          <w:szCs w:val="28"/>
          <w:lang w:eastAsia="ru-RU" w:bidi="ru-RU"/>
        </w:rPr>
      </w:pPr>
      <w:r w:rsidRPr="005523A5">
        <w:rPr>
          <w:rFonts w:ascii="Liberation Serif" w:eastAsia="Arial Unicode MS" w:hAnsi="Liberation Serif" w:cs="Liberation Serif"/>
          <w:b/>
          <w:sz w:val="28"/>
          <w:szCs w:val="28"/>
          <w:lang w:eastAsia="ru-RU" w:bidi="ru-RU"/>
        </w:rPr>
        <w:t xml:space="preserve">Категории лиц, имеющих право на внеочередной, первоочередной, преимущественный прием ребенка в </w:t>
      </w:r>
      <w:r w:rsidR="00DE3C1B">
        <w:rPr>
          <w:rFonts w:ascii="Liberation Serif" w:eastAsia="Arial Unicode MS" w:hAnsi="Liberation Serif" w:cs="Liberation Serif"/>
          <w:b/>
          <w:sz w:val="28"/>
          <w:szCs w:val="28"/>
          <w:lang w:eastAsia="ru-RU" w:bidi="ru-RU"/>
        </w:rPr>
        <w:t xml:space="preserve">дошкольное </w:t>
      </w:r>
      <w:r w:rsidRPr="005523A5">
        <w:rPr>
          <w:rFonts w:ascii="Liberation Serif" w:eastAsia="Arial Unicode MS" w:hAnsi="Liberation Serif" w:cs="Liberation Serif"/>
          <w:b/>
          <w:sz w:val="28"/>
          <w:szCs w:val="28"/>
          <w:lang w:eastAsia="ru-RU" w:bidi="ru-RU"/>
        </w:rPr>
        <w:t>образовательное учреждение</w:t>
      </w:r>
    </w:p>
    <w:p w14:paraId="2C9D2CCE" w14:textId="77777777" w:rsidR="00AA16B1" w:rsidRPr="00AA16B1" w:rsidRDefault="00AA16B1" w:rsidP="00AA16B1">
      <w:pPr>
        <w:pStyle w:val="a3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24CCACEC" w14:textId="77777777" w:rsidR="008823FD" w:rsidRDefault="00AA16B1" w:rsidP="007D2099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AA16B1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Дети, родители (законные представители) которых имеют право</w:t>
      </w:r>
      <w:r w:rsidR="005523A5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 </w:t>
      </w:r>
    </w:p>
    <w:p w14:paraId="5B129FE7" w14:textId="77777777" w:rsidR="00AA16B1" w:rsidRDefault="00AA16B1" w:rsidP="007D2099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AA16B1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на внеочередной прием ребенка в </w:t>
      </w:r>
      <w:r w:rsidR="000C0A23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дошкольное </w:t>
      </w:r>
      <w:r w:rsidRPr="00AA16B1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образовательное учреждение</w:t>
      </w:r>
    </w:p>
    <w:p w14:paraId="748D5205" w14:textId="77777777" w:rsidR="005523A5" w:rsidRDefault="005523A5" w:rsidP="005523A5">
      <w:pPr>
        <w:pStyle w:val="a3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tbl>
      <w:tblPr>
        <w:tblW w:w="9639" w:type="dxa"/>
        <w:tblInd w:w="2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826"/>
        <w:gridCol w:w="4103"/>
      </w:tblGrid>
      <w:tr w:rsidR="007D2099" w:rsidRPr="007D2099" w14:paraId="288418C8" w14:textId="77777777" w:rsidTr="008008F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907DF4" w14:textId="77777777" w:rsidR="007D2099" w:rsidRPr="007D2099" w:rsidRDefault="007D2099" w:rsidP="007D2099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20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3CE875" w14:textId="77777777" w:rsidR="007D2099" w:rsidRPr="007D2099" w:rsidRDefault="007D2099" w:rsidP="007D2099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5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 прокуроров</w:t>
            </w:r>
            <w:r w:rsidR="00D357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AEC339" w14:textId="77777777" w:rsidR="007D2099" w:rsidRPr="007D2099" w:rsidRDefault="007D2099" w:rsidP="00D33926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20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Федеральный закон от 17.01.1992 N 2202-1 </w:t>
            </w:r>
            <w:r w:rsid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7D20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прокуратуре Российской Федерации</w:t>
            </w:r>
            <w:r w:rsid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7D2099" w:rsidRPr="007D2099" w14:paraId="7AA8E136" w14:textId="77777777" w:rsidTr="008008F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B7778A" w14:textId="77777777" w:rsidR="007D2099" w:rsidRPr="007D2099" w:rsidRDefault="007D2099" w:rsidP="007D2099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20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1D389" w14:textId="77777777" w:rsidR="007D2099" w:rsidRPr="00F95479" w:rsidRDefault="007D2099" w:rsidP="007D2099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5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 судей</w:t>
            </w:r>
            <w:r w:rsidR="00D357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CDF8D" w14:textId="77777777" w:rsidR="007D2099" w:rsidRPr="007D2099" w:rsidRDefault="00F508C5" w:rsidP="00D33926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8" w:anchor="7D20K3" w:history="1"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Закон Российской Федерации от 26.06.1992 </w:t>
              </w:r>
              <w:r w:rsid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№</w:t>
              </w:r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 3132-1 </w:t>
              </w:r>
              <w:r w:rsidR="000C0A2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«</w:t>
              </w:r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О статусе судей в Российской Федерации</w:t>
              </w:r>
              <w:r w:rsidR="000C0A2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7D2099" w:rsidRPr="007D2099" w14:paraId="02E6AE97" w14:textId="77777777" w:rsidTr="008008F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D4CF46" w14:textId="77777777" w:rsidR="007D2099" w:rsidRPr="007D2099" w:rsidRDefault="007D2099" w:rsidP="007D2099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20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20979A" w14:textId="77777777" w:rsidR="007D2099" w:rsidRPr="00F95479" w:rsidRDefault="007D2099" w:rsidP="007D2099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5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 сотрудников Следственного комитета Российской Федерации</w:t>
            </w:r>
            <w:r w:rsidR="00D357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64F3B7" w14:textId="77777777" w:rsidR="007D2099" w:rsidRPr="007D2099" w:rsidRDefault="00F508C5" w:rsidP="00D33926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9" w:anchor="7D20K3" w:history="1"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Федеральный закон от 28.12.2010 N 403-ФЗ </w:t>
              </w:r>
              <w:r w:rsidR="000C0A2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«</w:t>
              </w:r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О Следственном комитете Российской Федерации</w:t>
              </w:r>
              <w:r w:rsidR="000C0A2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7D2099" w:rsidRPr="007D2099" w14:paraId="4A5DFCFA" w14:textId="77777777" w:rsidTr="008008F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49B1D" w14:textId="77777777" w:rsidR="007D2099" w:rsidRPr="007D2099" w:rsidRDefault="007D2099" w:rsidP="007D2099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20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7F9396" w14:textId="77777777" w:rsidR="007D2099" w:rsidRPr="00F95479" w:rsidRDefault="007D2099" w:rsidP="00175F76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5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Дети погибших (пропавших без вести), умерших, ставших инвалидами военнослужащих и </w:t>
            </w:r>
            <w:r w:rsidR="00DE3C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сотрудников</w:t>
            </w:r>
            <w:r w:rsidR="00175F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75F76" w:rsidRPr="00175F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федеральных органов исполнительной власти, участвующих</w:t>
            </w:r>
            <w:r w:rsidR="00175F76" w:rsidRPr="00175F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выполнении задач по обеспечению безопасности и защите граждан Российской Федерации,</w:t>
            </w:r>
            <w:r w:rsidR="00175F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проживающих  н</w:t>
            </w:r>
            <w:r w:rsidRPr="00F95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территориях Южной Осетии и Абхазии</w:t>
            </w:r>
            <w:r w:rsidR="00D357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4DA91F" w14:textId="77777777" w:rsidR="007D2099" w:rsidRPr="007D2099" w:rsidRDefault="00F508C5" w:rsidP="00D33926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0" w:anchor="7D20K3" w:history="1"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Постановление Правительства Российской Федерации от 12.08.2008 N 587 </w:t>
              </w:r>
              <w:r w:rsidR="00D33926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</w:r>
              <w:r w:rsidR="000C0A2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«</w:t>
              </w:r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О дополнительных мерах по усилению социальной защиты военнослужащих </w:t>
              </w:r>
              <w:r w:rsid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</w:r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и сотрудников федеральных органов исполнительной власти, участвующих</w:t>
              </w:r>
              <w:r w:rsid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</w:r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в выполнении задач по обеспечению безопасности и защите граждан Российской Федерации, проживающих на территориях Южной Осетии и Абхазии</w:t>
              </w:r>
              <w:r w:rsidR="000C0A2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7D2099" w:rsidRPr="007D2099" w14:paraId="767A26A6" w14:textId="77777777" w:rsidTr="008008F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EE042" w14:textId="77777777" w:rsidR="007D2099" w:rsidRPr="007D2099" w:rsidRDefault="007D2099" w:rsidP="007D2099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20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E0ADC" w14:textId="77777777" w:rsidR="007D2099" w:rsidRDefault="007D2099" w:rsidP="008008F4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5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 погибших (пропавших без вести), умерших, ставших инвалидами</w:t>
            </w:r>
            <w:r w:rsidR="000C25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военнослужащих</w:t>
            </w:r>
            <w:r w:rsidRPr="00F95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0C25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сотрудников</w:t>
            </w:r>
            <w:r w:rsidR="000C2527" w:rsidRPr="000C25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органов внутренних дел Российской Федерации, учреждений и органов уголовно-исполнительной системы, Государственной противопожарной службы, лиц, проходящи</w:t>
            </w:r>
            <w:r w:rsidR="009A57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  <w:r w:rsidR="000C2527" w:rsidRPr="000C25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службу в войсках национальной гвардии Российской Федерации и имеющи</w:t>
            </w:r>
            <w:r w:rsidR="009A57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  <w:r w:rsidR="000C2527" w:rsidRPr="000C25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специальные звания полиции, участвующи</w:t>
            </w:r>
            <w:r w:rsidR="00175F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  <w:r w:rsidR="000C2527" w:rsidRPr="000C25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</w:t>
            </w:r>
            <w:r w:rsidR="000C2527" w:rsidRPr="000C25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контртеррористич</w:t>
            </w:r>
            <w:r w:rsidR="000C25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еских операциях и обеспечивающие</w:t>
            </w:r>
            <w:r w:rsidR="000C2527" w:rsidRPr="000C25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правопорядок и общественную безопасность на территории Северо-Кавказского региона Российской Федерации</w:t>
            </w:r>
            <w:r w:rsidR="000C25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входящи</w:t>
            </w:r>
            <w:r w:rsidR="009A57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  <w:r w:rsidR="000C2527" w:rsidRPr="000C25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состав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</w:t>
            </w:r>
            <w:r w:rsidR="000C25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 региона Российской Федерации, а также сотрудников и военнослужащих</w:t>
            </w:r>
            <w:r w:rsidR="000C2527" w:rsidRPr="000C25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Объединенной группировки войск (сил) по проведению контртеррористических операций на территории Северо-Кавказского региона Российской Федерации</w:t>
            </w:r>
            <w:r w:rsidR="00E660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</w:t>
            </w:r>
          </w:p>
          <w:p w14:paraId="12E36D52" w14:textId="77777777" w:rsidR="00E660C2" w:rsidRDefault="00E660C2" w:rsidP="008008F4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а) </w:t>
            </w:r>
            <w:r w:rsidRPr="00E660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 и органах уголовно-исполнительной системы, Государственной противопожарной службы (далее </w:t>
            </w:r>
            <w:r w:rsid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E660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воинские части и органы), дислоцированных на постоянной основе на территории Республики Дагестан, Республики Ингушетия и Чеченской Республики;</w:t>
            </w:r>
          </w:p>
          <w:p w14:paraId="39E59CA2" w14:textId="77777777" w:rsidR="008008F4" w:rsidRDefault="00E660C2" w:rsidP="008008F4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б) </w:t>
            </w:r>
            <w:r w:rsidRPr="00E660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командированным в воинские части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</w:t>
            </w:r>
            <w:r w:rsidRPr="00E660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указанные в подпункте «а»</w:t>
            </w:r>
            <w:r w:rsidR="00175F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настоящего пункта</w:t>
            </w:r>
            <w:r w:rsidR="008008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8B6D562" w14:textId="77777777" w:rsidR="008008F4" w:rsidRDefault="008008F4" w:rsidP="008008F4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в) </w:t>
            </w:r>
            <w:r w:rsidRPr="008008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направленным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14:paraId="5924E4F8" w14:textId="77777777" w:rsidR="008008F4" w:rsidRDefault="008008F4" w:rsidP="008008F4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г) </w:t>
            </w:r>
            <w:r w:rsidRPr="008008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</w:t>
            </w:r>
            <w:r w:rsidRPr="008008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соответствующими федеральными органами исполнительной власти;</w:t>
            </w:r>
          </w:p>
          <w:p w14:paraId="7770EC29" w14:textId="77777777" w:rsidR="008008F4" w:rsidRDefault="008008F4" w:rsidP="008008F4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д) </w:t>
            </w:r>
            <w:r w:rsidRPr="008008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проходящим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</w:t>
            </w:r>
            <w:r w:rsid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8008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Алания;</w:t>
            </w:r>
          </w:p>
          <w:p w14:paraId="4220DA94" w14:textId="77777777" w:rsidR="00E660C2" w:rsidRDefault="008008F4" w:rsidP="008008F4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е) </w:t>
            </w:r>
            <w:r w:rsidRPr="008008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командированным в воинские части и органы, указанные в подпункте </w:t>
            </w:r>
            <w:r w:rsid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8008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  <w:r w:rsidR="00175F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настоящего пункта</w:t>
            </w:r>
            <w:r w:rsidR="00E660C2" w:rsidRPr="00E660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16E3902" w14:textId="77777777" w:rsidR="008008F4" w:rsidRDefault="008008F4" w:rsidP="00D33926">
            <w:pPr>
              <w:widowControl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ж) </w:t>
            </w:r>
            <w:r w:rsidRPr="008008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направленным в Кабардино-Балкарскую Республику, Карачаево-Черкесскую Республику и Республику Северная Осетия </w:t>
            </w:r>
            <w:r w:rsid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8008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14:paraId="7C8DC203" w14:textId="77777777" w:rsidR="008008F4" w:rsidRDefault="00D33926" w:rsidP="00D33926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з) </w:t>
            </w:r>
            <w:r w:rsidRPr="00D33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проходящим службу в органах внутренних дел Российской Федерации, войсках национальной гвардии Российской Федерации на федеральных контрольно-пропускных пунктах </w:t>
            </w:r>
            <w:r w:rsid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D33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Затеречный</w:t>
            </w:r>
            <w:r w:rsid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  <w:r w:rsidRPr="00D33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</w:t>
            </w:r>
            <w:r w:rsid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proofErr w:type="spellStart"/>
            <w:r w:rsidRPr="00D33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Ищерское</w:t>
            </w:r>
            <w:proofErr w:type="spellEnd"/>
            <w:r w:rsid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  <w:r w:rsidRPr="00D33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дислоцированных на территории Ставропольского края;</w:t>
            </w:r>
          </w:p>
          <w:p w14:paraId="6558E772" w14:textId="77777777" w:rsidR="009A572D" w:rsidRPr="00F95479" w:rsidRDefault="00D33926" w:rsidP="00D33926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и) </w:t>
            </w:r>
            <w:r w:rsidRPr="00D33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командированным органами внутренних дел Российской Федерации, подразделениями (органами) войск национальной гвардии Российской Федерации на федеральные контрольно-пропускные пункты, указанные в подпункте </w:t>
            </w:r>
            <w:r w:rsid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D33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</w:t>
            </w:r>
            <w:r w:rsid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  <w:r w:rsidR="00175F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настоящего пункта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B3FD9F" w14:textId="77777777" w:rsidR="007D2099" w:rsidRDefault="00F508C5" w:rsidP="007D2099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1" w:history="1"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Постановление Правительства Российской Федерации от 09.02.2004 N 65 </w:t>
              </w:r>
              <w:r w:rsidR="000C0A2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«</w:t>
              </w:r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</w:t>
              </w:r>
              <w:r w:rsidR="00D33926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 </w:t>
              </w:r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и обеспечивающим правопорядок и общественную безопасность на </w:t>
              </w:r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lastRenderedPageBreak/>
                <w:t>территории Северо-Кавказского региона Российской Федерации</w:t>
              </w:r>
              <w:r w:rsidR="000C0A2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»</w:t>
              </w:r>
            </w:hyperlink>
          </w:p>
          <w:p w14:paraId="7A15843D" w14:textId="77777777" w:rsidR="00E660C2" w:rsidRDefault="00E660C2" w:rsidP="007D2099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67F234E" w14:textId="77777777" w:rsidR="00E660C2" w:rsidRPr="007D2099" w:rsidRDefault="00E660C2" w:rsidP="007D2099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D2099" w:rsidRPr="007D2099" w14:paraId="5412CED0" w14:textId="77777777" w:rsidTr="008008F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299ACD" w14:textId="77777777" w:rsidR="007D2099" w:rsidRPr="007D2099" w:rsidRDefault="007D2099" w:rsidP="007D2099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20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2484EA" w14:textId="77777777" w:rsidR="007D2099" w:rsidRPr="00F95479" w:rsidRDefault="007D2099" w:rsidP="00175F76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5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Дети погибших (пропавших без вести), умерших, ставших инвалидами </w:t>
            </w:r>
            <w:r w:rsidR="00175F76" w:rsidRPr="00175F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связи</w:t>
            </w:r>
            <w:r w:rsidR="00175F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75F76" w:rsidRPr="00175F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выполнением служебных обязанностей </w:t>
            </w:r>
            <w:r w:rsidRPr="00F95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военнослужащих </w:t>
            </w:r>
            <w:r w:rsidR="00923314" w:rsidRPr="009233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</w:t>
            </w:r>
            <w:r w:rsidR="00D357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="00175F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0BC1B2" w14:textId="77777777" w:rsidR="007D2099" w:rsidRPr="007D2099" w:rsidRDefault="00F508C5" w:rsidP="00DB396E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444444"/>
                <w:sz w:val="24"/>
                <w:szCs w:val="24"/>
                <w:lang w:eastAsia="ru-RU"/>
              </w:rPr>
            </w:pPr>
            <w:hyperlink r:id="rId12" w:history="1"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Постановление Правительства Российской Федерации от 25.08.1999 N 936 </w:t>
              </w:r>
              <w:r w:rsidR="00DB396E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</w:r>
              <w:r w:rsidR="000C0A2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«</w:t>
              </w:r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</w:t>
              </w:r>
              <w:r w:rsid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</w:r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с терроризмом на территории Республики Дагестан и погибших (пропавших без вести), умерших, ставших инвалидами в связи</w:t>
              </w:r>
              <w:r w:rsid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</w:r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с выполнением служебных </w:t>
              </w:r>
              <w:r w:rsidR="007D2099" w:rsidRPr="007D209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lastRenderedPageBreak/>
                <w:t>обязанностей</w:t>
              </w:r>
              <w:r w:rsidR="000C0A2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7D2099" w:rsidRPr="00F95479" w14:paraId="06674580" w14:textId="77777777" w:rsidTr="008008F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94D2DB" w14:textId="77777777" w:rsidR="007D2099" w:rsidRPr="00F95479" w:rsidRDefault="007D2099" w:rsidP="007D2099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5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A1ED6" w14:textId="77777777" w:rsidR="007D2099" w:rsidRPr="00F95479" w:rsidRDefault="007D2099" w:rsidP="002E1C1B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5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 граждан,</w:t>
            </w:r>
            <w:r w:rsidR="002E1C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получивших или перенесших</w:t>
            </w:r>
            <w:r w:rsidR="002E1C1B" w:rsidRPr="002E1C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  <w:r w:rsidR="002E1C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2DB436" w14:textId="77777777" w:rsidR="007D2099" w:rsidRPr="00F95479" w:rsidRDefault="00F508C5" w:rsidP="00DB396E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3" w:anchor="7D20K3" w:history="1">
              <w:r w:rsidR="007D2099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Закон Российской Федерации от 15.05.1991 N 1244-1 </w:t>
              </w:r>
              <w:r w:rsidR="000C0A2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«</w:t>
              </w:r>
              <w:r w:rsidR="007D2099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О социальной защите граждан, подвергшихся воздействию радиации вследствие катастрофы на Чернобыльской АЭС</w:t>
              </w:r>
              <w:r w:rsidR="000C0A2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2E1C1B" w:rsidRPr="00F95479" w14:paraId="4724DF70" w14:textId="77777777" w:rsidTr="008008F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E1F6B9" w14:textId="77777777" w:rsidR="002E1C1B" w:rsidRPr="00F95479" w:rsidRDefault="002E1C1B" w:rsidP="007D2099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C2EC06" w14:textId="77777777" w:rsidR="002E1C1B" w:rsidRPr="002E1C1B" w:rsidRDefault="002E1C1B" w:rsidP="002E1C1B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Дети </w:t>
            </w:r>
            <w:r w:rsidRPr="002E1C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инвалид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</w:t>
            </w:r>
            <w:r w:rsidRPr="002E1C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вследствие чернобыльской катастрофы из числа:</w:t>
            </w:r>
          </w:p>
          <w:p w14:paraId="5DE593B2" w14:textId="77777777" w:rsidR="002E1C1B" w:rsidRPr="002E1C1B" w:rsidRDefault="001667A8" w:rsidP="002E1C1B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</w:t>
            </w:r>
            <w:r w:rsidR="002E1C1B" w:rsidRPr="002E1C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      </w:r>
          </w:p>
          <w:p w14:paraId="4B5FF4B2" w14:textId="77777777" w:rsidR="002E1C1B" w:rsidRPr="002E1C1B" w:rsidRDefault="001667A8" w:rsidP="002E1C1B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</w:t>
            </w:r>
            <w:r w:rsidR="002E1C1B" w:rsidRPr="002E1C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      </w:r>
          </w:p>
          <w:p w14:paraId="3B3B331F" w14:textId="77777777" w:rsidR="002E1C1B" w:rsidRPr="002E1C1B" w:rsidRDefault="001667A8" w:rsidP="002E1C1B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</w:t>
            </w:r>
            <w:r w:rsidR="002E1C1B" w:rsidRPr="002E1C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      </w:r>
          </w:p>
          <w:p w14:paraId="6924F9A9" w14:textId="77777777" w:rsidR="002E1C1B" w:rsidRPr="00F95479" w:rsidRDefault="001667A8" w:rsidP="001667A8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</w:t>
            </w:r>
            <w:r w:rsidR="002E1C1B" w:rsidRPr="002E1C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2E1C1B" w:rsidRPr="002E1C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момента трансплантации костного мозга, и времени развития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 них в этой связи инвалидности.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8ABA96" w14:textId="77777777" w:rsidR="002E1C1B" w:rsidRDefault="00F508C5" w:rsidP="00DB396E">
            <w:pPr>
              <w:spacing w:after="0" w:line="240" w:lineRule="auto"/>
              <w:textAlignment w:val="baseline"/>
            </w:pPr>
            <w:hyperlink r:id="rId14" w:anchor="7D20K3" w:history="1">
              <w:r w:rsidR="002E1C1B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Закон Российской Федерации от 15.05.1991 N 1244-1 </w:t>
              </w:r>
              <w:r w:rsidR="002E1C1B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«</w:t>
              </w:r>
              <w:r w:rsidR="002E1C1B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О социальной защите граждан, подвергшихся воздействию радиации вследствие катастрофы на Чернобыльской АЭС</w:t>
              </w:r>
              <w:r w:rsidR="002E1C1B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7D2099" w:rsidRPr="00F95479" w14:paraId="19760705" w14:textId="77777777" w:rsidTr="008008F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9CA872" w14:textId="77777777" w:rsidR="007D2099" w:rsidRPr="00F95479" w:rsidRDefault="001667A8" w:rsidP="007D2099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D2099" w:rsidRPr="00F95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F718AC" w14:textId="77777777" w:rsidR="007D2099" w:rsidRPr="00F95479" w:rsidRDefault="007D2099" w:rsidP="007D2099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5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</w:t>
            </w:r>
            <w:r w:rsidR="00D357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7A50AF" w14:textId="77777777" w:rsidR="007D2099" w:rsidRPr="00F95479" w:rsidRDefault="00F508C5" w:rsidP="00DB396E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5" w:anchor="7D20K3" w:history="1">
              <w:r w:rsidR="007D2099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Постановление Верховного Совета Российской Федерации от 27.12.1991 N 2123-1 </w:t>
              </w:r>
              <w:r w:rsidR="00DB396E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</w:r>
              <w:r w:rsidR="000C0A2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«</w:t>
              </w:r>
              <w:r w:rsidR="007D2099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О распространении действия Закона Р</w:t>
              </w:r>
              <w:r w:rsidR="00923314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СФСР</w:t>
              </w:r>
              <w:r w:rsidR="007D2099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 </w:t>
              </w:r>
              <w:r w:rsidR="000C0A2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«</w:t>
              </w:r>
              <w:r w:rsidR="007D2099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О социальной защите граждан, подвергшихся воздействию радиации вследствие катастрофы на Чернобыльской АЭС</w:t>
              </w:r>
              <w:r w:rsidR="000C0A2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»</w:t>
              </w:r>
              <w:r w:rsidR="007D2099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 на граждан из подразделений особого риска</w:t>
              </w:r>
            </w:hyperlink>
            <w:r w:rsid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0C0A23" w:rsidRPr="00F95479" w14:paraId="34280563" w14:textId="77777777" w:rsidTr="008008F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F7FC31" w14:textId="77777777" w:rsidR="000C0A23" w:rsidRPr="00F95479" w:rsidRDefault="001667A8" w:rsidP="007D2099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92D88A" w14:textId="77777777" w:rsidR="000C0A23" w:rsidRPr="00F95479" w:rsidRDefault="000C0A23" w:rsidP="000C0A23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</w:t>
            </w:r>
            <w:r w:rsidRP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военнослужащих и дет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</w:t>
            </w:r>
            <w:r w:rsidRP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граждан, пребывавших в добровольческих </w:t>
            </w:r>
            <w:r w:rsidRP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ой Федерации, патронатную семью.</w:t>
            </w:r>
            <w:r w:rsidRPr="000C0A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89FFD2" w14:textId="77777777" w:rsidR="000C0A23" w:rsidRPr="000C0A23" w:rsidRDefault="00F508C5" w:rsidP="00E90F55">
            <w:pPr>
              <w:spacing w:after="0" w:line="240" w:lineRule="auto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6" w:anchor="7D20K3" w:history="1">
              <w:r w:rsidR="001667A8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Федеральный закон от 27.05.1998 </w:t>
              </w:r>
              <w:r w:rsidR="001667A8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</w:r>
              <w:r w:rsidR="00E90F55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№</w:t>
              </w:r>
              <w:r w:rsidR="001667A8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 76-ФЗ</w:t>
              </w:r>
              <w:r w:rsidR="001667A8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 </w:t>
              </w:r>
              <w:r w:rsidR="001667A8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"О статусе </w:t>
              </w:r>
              <w:r w:rsidR="001667A8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lastRenderedPageBreak/>
                <w:t>военнослужащих"</w:t>
              </w:r>
            </w:hyperlink>
            <w:r w:rsidR="001667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0A23" w:rsidRPr="00F95479" w14:paraId="33900474" w14:textId="77777777" w:rsidTr="008008F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638898" w14:textId="77777777" w:rsidR="000C0A23" w:rsidRDefault="000C0A23" w:rsidP="00E90F55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E90F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7C230F" w14:textId="77777777" w:rsidR="000C0A23" w:rsidRDefault="00BE538D" w:rsidP="00741F68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3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</w:t>
            </w:r>
            <w:r w:rsidRPr="00BE53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</w:t>
            </w:r>
            <w:r w:rsidR="00741F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 </w:t>
            </w:r>
            <w:r w:rsidRPr="00BE53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(удочеренны</w:t>
            </w:r>
            <w:r w:rsidR="00741F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е) или находящие</w:t>
            </w:r>
            <w:r w:rsidRPr="00BE53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  <w:r w:rsidR="00740B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59C964" w14:textId="77777777" w:rsidR="000C0A23" w:rsidRPr="000C0A23" w:rsidRDefault="00740B98" w:rsidP="00E90F55">
            <w:pPr>
              <w:spacing w:after="0" w:line="240" w:lineRule="auto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0A23">
              <w:rPr>
                <w:rFonts w:ascii="Liberation Serif" w:hAnsi="Liberation Serif" w:cs="Liberation Serif"/>
                <w:sz w:val="24"/>
                <w:szCs w:val="24"/>
              </w:rPr>
              <w:t>Федеральный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закон от </w:t>
            </w:r>
            <w:r w:rsidR="00E90F55">
              <w:rPr>
                <w:rFonts w:ascii="Liberation Serif" w:hAnsi="Liberation Serif" w:cs="Liberation Serif"/>
                <w:sz w:val="24"/>
                <w:szCs w:val="24"/>
              </w:rPr>
              <w:t>03.07.2016</w:t>
            </w:r>
            <w:r w:rsidR="00E90F5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0C0A23">
              <w:rPr>
                <w:rFonts w:ascii="Liberation Serif" w:hAnsi="Liberation Serif" w:cs="Liberation Serif"/>
                <w:sz w:val="24"/>
                <w:szCs w:val="24"/>
              </w:rPr>
              <w:t>№ 2</w:t>
            </w:r>
            <w:r w:rsidR="00E90F55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0C0A23">
              <w:rPr>
                <w:rFonts w:ascii="Liberation Serif" w:hAnsi="Liberation Serif" w:cs="Liberation Serif"/>
                <w:sz w:val="24"/>
                <w:szCs w:val="24"/>
              </w:rPr>
              <w:t>-ФЗ "</w:t>
            </w:r>
            <w:r w:rsidR="00E90F55" w:rsidRPr="000C0A2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C0A23">
              <w:rPr>
                <w:rFonts w:ascii="Liberation Serif" w:hAnsi="Liberation Serif" w:cs="Liberation Serif"/>
                <w:sz w:val="24"/>
                <w:szCs w:val="24"/>
              </w:rPr>
              <w:t>О войсках национальной гвардии Российской Федерации"</w:t>
            </w:r>
            <w:r w:rsidR="00E90F5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</w:tbl>
    <w:p w14:paraId="3707AB2F" w14:textId="77777777" w:rsidR="0043390B" w:rsidRDefault="0043390B" w:rsidP="008823FD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3C3F0A22" w14:textId="77777777" w:rsidR="00740B98" w:rsidRDefault="00740B98" w:rsidP="008823FD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59748EF2" w14:textId="77777777" w:rsidR="008823FD" w:rsidRPr="00F95479" w:rsidRDefault="008823FD" w:rsidP="008823FD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F9547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Дети, родители (законные представители) которых имеют право</w:t>
      </w:r>
    </w:p>
    <w:p w14:paraId="679CB686" w14:textId="77777777" w:rsidR="005523A5" w:rsidRPr="00F95479" w:rsidRDefault="008823FD" w:rsidP="008823FD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F9547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на первоочередной прием ребенка в </w:t>
      </w:r>
      <w:r w:rsidR="002E0DA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дошкольное </w:t>
      </w:r>
      <w:r w:rsidRPr="00F95479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образовательное учреждение</w:t>
      </w:r>
    </w:p>
    <w:p w14:paraId="02132001" w14:textId="77777777" w:rsidR="008823FD" w:rsidRPr="00F95479" w:rsidRDefault="008823FD" w:rsidP="008823FD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tbl>
      <w:tblPr>
        <w:tblW w:w="0" w:type="auto"/>
        <w:tblInd w:w="2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05"/>
        <w:gridCol w:w="4101"/>
      </w:tblGrid>
      <w:tr w:rsidR="008823FD" w:rsidRPr="008823FD" w14:paraId="05D83E98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BF7A5D" w14:textId="77777777" w:rsidR="008823FD" w:rsidRPr="008823FD" w:rsidRDefault="00740B98" w:rsidP="00740B98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C61DDF" w14:textId="77777777" w:rsidR="008B4046" w:rsidRPr="008823FD" w:rsidRDefault="00740B98" w:rsidP="00E90F55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B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</w:t>
            </w:r>
            <w:r w:rsidRPr="00740B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военнослужащих и дет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</w:t>
            </w:r>
            <w:r w:rsidRPr="00740B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граждан, пребывающих в добровольческих формированиях, в том числе усыновленны</w:t>
            </w:r>
            <w:r w:rsidR="00E90F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740B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(удочеренны</w:t>
            </w:r>
            <w:r w:rsidR="00E90F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740B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 или находящи</w:t>
            </w:r>
            <w:r w:rsidR="00E90F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740B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74EDEC" w14:textId="77777777" w:rsidR="008823FD" w:rsidRPr="008823FD" w:rsidRDefault="00F508C5" w:rsidP="00E90F55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7" w:anchor="7D20K3" w:history="1">
              <w:r w:rsidR="00E90F55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Федеральный закон от 27.05.1998 </w:t>
              </w:r>
              <w:r w:rsidR="00E90F55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  <w:t>№</w:t>
              </w:r>
              <w:r w:rsidR="00E90F55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 76-ФЗ</w:t>
              </w:r>
              <w:r w:rsidR="00E90F55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 </w:t>
              </w:r>
              <w:r w:rsidR="00E90F55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"О статусе </w:t>
              </w:r>
              <w:r w:rsidR="00E90F55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в</w:t>
              </w:r>
              <w:r w:rsidR="00E90F55" w:rsidRPr="00F9547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оеннослужащих"</w:t>
              </w:r>
            </w:hyperlink>
            <w:r w:rsidR="00E90F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740B98" w:rsidRPr="008823FD" w14:paraId="58D5C78C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E6081D" w14:textId="77777777" w:rsidR="00740B98" w:rsidRPr="008823FD" w:rsidRDefault="00740B98" w:rsidP="00740B98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D21189" w14:textId="77777777" w:rsidR="00740B98" w:rsidRDefault="00740B98" w:rsidP="00BE519A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 сотрудников полиции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14:paraId="27F775CF" w14:textId="77777777" w:rsidR="00740B98" w:rsidRPr="008823FD" w:rsidRDefault="00740B98" w:rsidP="00BE519A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6F5326" w14:textId="77777777" w:rsidR="00740B98" w:rsidRPr="008823FD" w:rsidRDefault="00F508C5" w:rsidP="00E90F55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8" w:history="1"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Федеральный закон от 07.02.2011 </w:t>
              </w:r>
              <w:r w:rsidR="00E90F55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  <w:t>№</w:t>
              </w:r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 3-ФЗ "О полиции"</w:t>
              </w:r>
            </w:hyperlink>
            <w:r w:rsidR="00E90F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</w:tr>
      <w:tr w:rsidR="00740B98" w:rsidRPr="008823FD" w14:paraId="7A16425A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553189" w14:textId="77777777" w:rsidR="00740B98" w:rsidRPr="008823FD" w:rsidRDefault="00740B98" w:rsidP="00740B98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A08EC" w14:textId="77777777" w:rsidR="00740B98" w:rsidRPr="008823FD" w:rsidRDefault="00740B98" w:rsidP="00CD4F2A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Pr="008B40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</w:t>
            </w:r>
            <w:r w:rsidRPr="008B40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сотрудника полиции, погибшего (умершего) вследствие увечья или иного повреждения здоровья, полученных в связи с вып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олнением служебных обязанностей.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150966" w14:textId="77777777" w:rsidR="00740B98" w:rsidRPr="008823FD" w:rsidRDefault="00F508C5" w:rsidP="00E90F55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9" w:history="1"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Федеральный закон от 07.02.2011 </w:t>
              </w:r>
              <w:r w:rsidR="00E90F55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  <w:t>№</w:t>
              </w:r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 3-ФЗ "О полиции"</w:t>
              </w:r>
            </w:hyperlink>
            <w:r w:rsidR="00E90F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</w:tr>
      <w:tr w:rsidR="00740B98" w:rsidRPr="008823FD" w14:paraId="2D0D31AE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FC6EA8" w14:textId="77777777" w:rsidR="00740B98" w:rsidRPr="008823FD" w:rsidRDefault="00740B98" w:rsidP="00740B98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DF586" w14:textId="77777777" w:rsidR="00740B98" w:rsidRPr="008823FD" w:rsidRDefault="00740B98" w:rsidP="00CD4F2A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Pr="008B40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</w:t>
            </w:r>
            <w:r w:rsidRPr="008B40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сотрудника полиции, умершего вследствие заболевания, полученного в пери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од прохождения службы в полиции.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31155C" w14:textId="77777777" w:rsidR="00740B98" w:rsidRPr="008823FD" w:rsidRDefault="00F508C5" w:rsidP="00E90F55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0" w:history="1"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Федеральный закон от 07.02.2011 </w:t>
              </w:r>
              <w:r w:rsidR="00E90F55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  <w:t>№</w:t>
              </w:r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 3-ФЗ "О полиции"</w:t>
              </w:r>
            </w:hyperlink>
            <w:r w:rsidR="00E90F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</w:tr>
      <w:tr w:rsidR="00740B98" w:rsidRPr="008823FD" w14:paraId="44B23AC2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7B015" w14:textId="77777777" w:rsidR="00740B98" w:rsidRPr="008823FD" w:rsidRDefault="00740B98" w:rsidP="00740B98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B0798" w14:textId="77777777" w:rsidR="00740B98" w:rsidRPr="008823FD" w:rsidRDefault="00740B98" w:rsidP="00CD4F2A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Pr="008B40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</w:t>
            </w:r>
            <w:r w:rsidRPr="008B40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0F36B3" w14:textId="77777777" w:rsidR="00740B98" w:rsidRPr="008823FD" w:rsidRDefault="00F508C5" w:rsidP="00E90F55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1" w:history="1">
              <w:r w:rsidR="00E90F55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Федеральный закон от 07.02.2011 </w:t>
              </w:r>
              <w:r w:rsidR="00E90F55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  <w:t>№</w:t>
              </w:r>
              <w:r w:rsidR="00E90F55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 3-ФЗ "О полиции"</w:t>
              </w:r>
            </w:hyperlink>
            <w:r w:rsidR="00E90F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</w:tr>
      <w:tr w:rsidR="00740B98" w:rsidRPr="008823FD" w14:paraId="7BADDFAD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84F421" w14:textId="77777777" w:rsidR="00740B98" w:rsidRPr="008823FD" w:rsidRDefault="00740B98" w:rsidP="00740B98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64CAF" w14:textId="77777777" w:rsidR="00740B98" w:rsidRPr="008823FD" w:rsidRDefault="00740B98" w:rsidP="00CD4F2A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Pr="008B40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</w:t>
            </w:r>
            <w:r w:rsidRPr="008B40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 прохождения службы в полиции.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8C657" w14:textId="77777777" w:rsidR="00740B98" w:rsidRPr="008823FD" w:rsidRDefault="00F508C5" w:rsidP="008823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2" w:history="1">
              <w:r w:rsidR="00E90F55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Федеральный закон от 07.02.2011 </w:t>
              </w:r>
              <w:r w:rsidR="00E90F55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  <w:t>№</w:t>
              </w:r>
              <w:r w:rsidR="00E90F55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 3-ФЗ "О полиции"</w:t>
              </w:r>
            </w:hyperlink>
            <w:r w:rsidR="00E90F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</w:tr>
      <w:tr w:rsidR="00740B98" w:rsidRPr="008823FD" w14:paraId="0B2102E2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6AFB83" w14:textId="77777777" w:rsidR="00740B98" w:rsidRPr="008823FD" w:rsidRDefault="00740B98" w:rsidP="00740B98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3FC09C" w14:textId="77777777" w:rsidR="00740B98" w:rsidRDefault="00740B98" w:rsidP="00740B98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</w:t>
            </w:r>
            <w:r w:rsidRPr="00CD4F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находящи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CD4F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ся (находивши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CD4F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ся) на иждивении сотрудника полиции, гражданина Российской Федерации, указанных в </w:t>
            </w:r>
            <w:r w:rsidRPr="009743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пунктах 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 </w:t>
            </w:r>
            <w:r w:rsidRPr="009743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17.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CCE959" w14:textId="77777777" w:rsidR="00740B98" w:rsidRDefault="00F508C5" w:rsidP="008823FD">
            <w:pPr>
              <w:spacing w:after="0" w:line="240" w:lineRule="auto"/>
              <w:textAlignment w:val="baseline"/>
            </w:pPr>
            <w:hyperlink r:id="rId23" w:history="1">
              <w:r w:rsidR="00E90F55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Федеральный закон от 07.02.2011 </w:t>
              </w:r>
              <w:r w:rsidR="00E90F55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  <w:t>№</w:t>
              </w:r>
              <w:r w:rsidR="00E90F55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 3-ФЗ "О полиции"</w:t>
              </w:r>
            </w:hyperlink>
            <w:r w:rsidR="00E90F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</w:tr>
      <w:tr w:rsidR="00740B98" w:rsidRPr="008823FD" w14:paraId="15F48AFD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783BD9" w14:textId="77777777" w:rsidR="00740B98" w:rsidRPr="008823FD" w:rsidRDefault="00740B98" w:rsidP="00740B98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C9998" w14:textId="77777777" w:rsidR="00740B98" w:rsidRPr="008823FD" w:rsidRDefault="00740B98" w:rsidP="00D357B7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 сотрудников</w:t>
            </w:r>
            <w:r w:rsidRPr="00D357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D4B0A" w14:textId="77777777" w:rsidR="00740B98" w:rsidRPr="008823FD" w:rsidRDefault="00F508C5" w:rsidP="00902D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4" w:anchor="7D20K3" w:history="1"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  <w:r w:rsidR="00902D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="00740B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0B98" w:rsidRPr="008823FD" w14:paraId="70E60A10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84C2E8" w14:textId="77777777" w:rsidR="00740B98" w:rsidRPr="008823FD" w:rsidRDefault="00740B98" w:rsidP="00F95479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6248F" w14:textId="77777777" w:rsidR="00740B98" w:rsidRPr="008823FD" w:rsidRDefault="00740B98" w:rsidP="00D357B7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 сотрудников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D357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D357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погибшего (умершего) вследствие увечья или иного повреждения здоровья, полученных в связи с выполнением служебных обязанностей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55977" w14:textId="77777777" w:rsidR="00740B98" w:rsidRPr="008823FD" w:rsidRDefault="00F508C5" w:rsidP="00902D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5" w:anchor="7D20K3" w:history="1"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  <w:r w:rsidR="00902D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</w:tr>
      <w:tr w:rsidR="00740B98" w:rsidRPr="008823FD" w14:paraId="01D100B3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1CEDDD" w14:textId="77777777" w:rsidR="00740B98" w:rsidRPr="008823FD" w:rsidRDefault="00740B98" w:rsidP="008823F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DE2069" w14:textId="77777777" w:rsidR="00740B98" w:rsidRPr="008823FD" w:rsidRDefault="00740B98" w:rsidP="00D357B7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 сотрудников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D357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умерших</w:t>
            </w:r>
            <w:r w:rsidRPr="004F6E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вследствие заболевания, полученного в период </w:t>
            </w:r>
            <w:r w:rsidRPr="004F6E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прохождения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службы в учреждениях и органах.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8E2FE9" w14:textId="77777777" w:rsidR="00740B98" w:rsidRPr="008823FD" w:rsidRDefault="00F508C5" w:rsidP="00902D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6" w:anchor="7D20K3" w:history="1"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  <w:r w:rsidR="00740B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</w:tr>
      <w:tr w:rsidR="00740B98" w:rsidRPr="008823FD" w14:paraId="34549C61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147AAA" w14:textId="77777777" w:rsidR="00740B98" w:rsidRPr="008823FD" w:rsidRDefault="00740B98" w:rsidP="008823F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2A8F9" w14:textId="77777777" w:rsidR="00740B98" w:rsidRPr="008823FD" w:rsidRDefault="00740B98" w:rsidP="00902D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Pr="004F6E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</w:t>
            </w:r>
            <w:r w:rsidRPr="004F6E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гражданина Российской Федерации, уволенного со службы в учреждениях и органах </w:t>
            </w:r>
            <w:r w:rsidR="00902DFD" w:rsidRPr="00D357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902D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4F6E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09216F" w14:textId="77777777" w:rsidR="00740B98" w:rsidRPr="008823FD" w:rsidRDefault="00F508C5" w:rsidP="00902D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7" w:anchor="7D20K3" w:history="1"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  <w:r w:rsidR="00740B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</w:tr>
      <w:tr w:rsidR="00740B98" w:rsidRPr="008823FD" w14:paraId="2EE2D7B2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01539" w14:textId="77777777" w:rsidR="00740B98" w:rsidRPr="008823FD" w:rsidRDefault="00740B98" w:rsidP="00740B98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AF954" w14:textId="77777777" w:rsidR="00740B98" w:rsidRPr="008823FD" w:rsidRDefault="00740B98" w:rsidP="008823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Pr="004F6E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</w:t>
            </w:r>
            <w:r w:rsidRPr="004F6E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гражданина Российской Федерации, умершего в течение одного года после увольнения со службы в учреждениях и органах </w:t>
            </w:r>
            <w:r w:rsidR="00902DFD" w:rsidRPr="00902D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902D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4F6E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службы в учреждениях и органах.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7C129D" w14:textId="77777777" w:rsidR="00740B98" w:rsidRPr="008823FD" w:rsidRDefault="00F508C5" w:rsidP="00902D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8" w:anchor="7D20K3" w:history="1"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  <w:r w:rsidR="00740B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</w:tr>
      <w:tr w:rsidR="00740B98" w:rsidRPr="008823FD" w14:paraId="07E8FE56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798627" w14:textId="77777777" w:rsidR="00740B98" w:rsidRPr="008823FD" w:rsidRDefault="00740B98" w:rsidP="00740B98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1C72BE" w14:textId="77777777" w:rsidR="00740B98" w:rsidRDefault="00740B98" w:rsidP="008823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Pr="004F6E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</w:t>
            </w:r>
            <w:r w:rsidRPr="004F6E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находящимся (находившимся) на иждивении сотрудника, гражданина Российской Федерации, указанных в пунктах 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4F6E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4F6E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23.</w:t>
            </w:r>
          </w:p>
          <w:p w14:paraId="526A9E11" w14:textId="77777777" w:rsidR="00740B98" w:rsidRPr="008823FD" w:rsidRDefault="00740B98" w:rsidP="008823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ED11C" w14:textId="77777777" w:rsidR="00740B98" w:rsidRPr="008823FD" w:rsidRDefault="00F508C5" w:rsidP="00902D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9" w:anchor="7D20K3" w:history="1"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  <w:r w:rsidR="00740B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(ст. 3).</w:t>
            </w:r>
          </w:p>
        </w:tc>
      </w:tr>
      <w:tr w:rsidR="00740B98" w:rsidRPr="008823FD" w14:paraId="12338A6C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1D095" w14:textId="77777777" w:rsidR="00740B98" w:rsidRPr="008823FD" w:rsidRDefault="00740B98" w:rsidP="00740B98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5BA577" w14:textId="77777777" w:rsidR="00740B98" w:rsidRPr="00F95479" w:rsidRDefault="00740B98" w:rsidP="008823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5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 из многодетных семей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7AF0E" w14:textId="77777777" w:rsidR="00740B98" w:rsidRPr="008823FD" w:rsidRDefault="00F508C5" w:rsidP="008823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30" w:history="1"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Указ Президента Российской Федерации от 05.05.1992 N 431 "О мерах по социальной поддержке </w:t>
              </w:r>
              <w:r w:rsidR="00740B98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многодетных </w:t>
              </w:r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семей"</w:t>
              </w:r>
            </w:hyperlink>
          </w:p>
        </w:tc>
      </w:tr>
      <w:tr w:rsidR="00740B98" w:rsidRPr="008823FD" w14:paraId="31197A54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21F02" w14:textId="77777777" w:rsidR="00740B98" w:rsidRPr="008823FD" w:rsidRDefault="00740B98" w:rsidP="00740B98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C7E66" w14:textId="77777777" w:rsidR="00740B98" w:rsidRPr="00F95479" w:rsidRDefault="00740B98" w:rsidP="008823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5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09CD65" w14:textId="77777777" w:rsidR="00740B98" w:rsidRPr="008823FD" w:rsidRDefault="00F508C5" w:rsidP="008823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31" w:history="1"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Указ Президента Российской Федерации от 02.10.1992 N 1157 "О дополнительных мерах государственной поддержки инвалидов"</w:t>
              </w:r>
            </w:hyperlink>
          </w:p>
        </w:tc>
      </w:tr>
      <w:tr w:rsidR="00740B98" w:rsidRPr="008823FD" w14:paraId="519CD258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76ABCD" w14:textId="77777777" w:rsidR="00740B98" w:rsidRPr="008823FD" w:rsidRDefault="00740B98" w:rsidP="00740B98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A9B5A9" w14:textId="77777777" w:rsidR="00740B98" w:rsidRPr="008823FD" w:rsidRDefault="00740B98" w:rsidP="008823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Дети, один из родителей которых является инвалидом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AAD43C" w14:textId="77777777" w:rsidR="00740B98" w:rsidRPr="008823FD" w:rsidRDefault="00F508C5" w:rsidP="008823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32" w:history="1"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Указ Президента Российской Федерации от 02.10.1992 N 1157 "О </w:t>
              </w:r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lastRenderedPageBreak/>
                <w:t>дополнительных мерах государственной поддержки инвалидов"</w:t>
              </w:r>
            </w:hyperlink>
          </w:p>
        </w:tc>
      </w:tr>
      <w:tr w:rsidR="00740B98" w:rsidRPr="008823FD" w14:paraId="35B9E204" w14:textId="77777777" w:rsidTr="00E90F5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3E5DED" w14:textId="77777777" w:rsidR="00740B98" w:rsidRPr="008823FD" w:rsidRDefault="00740B98" w:rsidP="00740B98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28</w:t>
            </w: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A60C69" w14:textId="77777777" w:rsidR="00740B98" w:rsidRPr="008823FD" w:rsidRDefault="00740B98" w:rsidP="008823F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23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 сотрудников,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9E174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проходящих службу в войсках национальной гвардии Российской Федерации и имеющих специальные звания полиции,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</w:t>
            </w:r>
            <w:r w:rsidRPr="009E174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граждан, уволенных со службы в войсках национально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й гвардии Российской Федерации.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704A5" w14:textId="77777777" w:rsidR="00740B98" w:rsidRPr="008823FD" w:rsidRDefault="00F508C5" w:rsidP="009E174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33" w:history="1"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Федеральный закон от 03.07.2016 N 227-ФЗ</w:t>
              </w:r>
              <w:r w:rsidR="00740B98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</w:r>
              <w:r w:rsidR="00740B98" w:rsidRPr="008823FD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войсках национальной гвардии Российской Федерации"</w:t>
              </w:r>
            </w:hyperlink>
            <w:r w:rsidR="00740B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(ст. 44).</w:t>
            </w:r>
          </w:p>
        </w:tc>
      </w:tr>
    </w:tbl>
    <w:p w14:paraId="37209682" w14:textId="77777777" w:rsidR="008823FD" w:rsidRDefault="008823FD" w:rsidP="008823FD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</w:pPr>
    </w:p>
    <w:p w14:paraId="783AD802" w14:textId="77777777" w:rsidR="002133EA" w:rsidRDefault="002133EA" w:rsidP="008823FD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047DBC51" w14:textId="77777777" w:rsidR="002133EA" w:rsidRDefault="002133EA" w:rsidP="008823FD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66AE1F01" w14:textId="77777777" w:rsidR="008823FD" w:rsidRDefault="008823FD" w:rsidP="008823FD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8823FD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Дети, родители (законные представители) которых имеют право преимущественного приема ребенка в </w:t>
      </w:r>
      <w:r w:rsidR="00DB396E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 xml:space="preserve">дошкольное </w:t>
      </w:r>
      <w:r w:rsidRPr="008823FD"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  <w:t>образовательное учреждение</w:t>
      </w:r>
    </w:p>
    <w:p w14:paraId="40E85051" w14:textId="77777777" w:rsidR="00661C5A" w:rsidRDefault="00661C5A" w:rsidP="008823FD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tbl>
      <w:tblPr>
        <w:tblW w:w="0" w:type="auto"/>
        <w:tblInd w:w="2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807"/>
        <w:gridCol w:w="4100"/>
      </w:tblGrid>
      <w:tr w:rsidR="00661C5A" w:rsidRPr="00661C5A" w14:paraId="797051B9" w14:textId="77777777" w:rsidTr="00927F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DFCEF" w14:textId="77777777" w:rsidR="00661C5A" w:rsidRPr="00752A06" w:rsidRDefault="000D6543" w:rsidP="00740B98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740B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661C5A" w:rsidRPr="00752A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BD1791" w14:textId="77777777" w:rsidR="00661C5A" w:rsidRPr="00752A06" w:rsidRDefault="00661C5A" w:rsidP="00661C5A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52A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Дети, в том числе усыновленные (удочеренные) или находящиеся под опекой или попечительством в семье, включая приемную семью, в случаях, если в указанном образовательном учреждении обучаются их братья и (или) сестры (полнородные и неполнородные, усыновленные (удочеренные), и (или) дети, опекунами (попечителями) которых являются родители (законные представители) ребенка, в отношении которого подается заявление, или дети, родителями (законными представителями) которых являются опекуны (попечители) ребенка, в отношении которого подается заявление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3DFF1A" w14:textId="77777777" w:rsidR="00661C5A" w:rsidRPr="00752A06" w:rsidRDefault="00F508C5" w:rsidP="00661C5A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34" w:anchor="7D20K3" w:history="1">
              <w:r w:rsidR="00661C5A" w:rsidRPr="00752A06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Федеральный закон от 29.12.2012 N 273-ФЗ </w:t>
              </w:r>
              <w:r w:rsidR="00752A06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</w:r>
              <w:r w:rsidR="00661C5A" w:rsidRPr="00752A06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"Об образовании в Российской Федерации"</w:t>
              </w:r>
            </w:hyperlink>
          </w:p>
        </w:tc>
      </w:tr>
    </w:tbl>
    <w:p w14:paraId="64FC18C5" w14:textId="77777777" w:rsidR="00661C5A" w:rsidRDefault="00661C5A" w:rsidP="008823FD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p w14:paraId="364F336E" w14:textId="77777777" w:rsidR="00661C5A" w:rsidRPr="00661C5A" w:rsidRDefault="00661C5A" w:rsidP="00661C5A">
      <w:pPr>
        <w:rPr>
          <w:lang w:eastAsia="ru-RU" w:bidi="ru-RU"/>
        </w:rPr>
      </w:pPr>
    </w:p>
    <w:p w14:paraId="1774D217" w14:textId="77777777" w:rsidR="00661C5A" w:rsidRPr="00661C5A" w:rsidRDefault="00661C5A" w:rsidP="00661C5A">
      <w:pPr>
        <w:rPr>
          <w:lang w:eastAsia="ru-RU" w:bidi="ru-RU"/>
        </w:rPr>
      </w:pPr>
    </w:p>
    <w:p w14:paraId="77AC68A3" w14:textId="77777777" w:rsidR="00661C5A" w:rsidRPr="00661C5A" w:rsidRDefault="00661C5A" w:rsidP="00661C5A">
      <w:pPr>
        <w:rPr>
          <w:lang w:eastAsia="ru-RU" w:bidi="ru-RU"/>
        </w:rPr>
      </w:pPr>
    </w:p>
    <w:p w14:paraId="2C371C78" w14:textId="77777777" w:rsidR="00661C5A" w:rsidRPr="00661C5A" w:rsidRDefault="00661C5A" w:rsidP="00661C5A">
      <w:pPr>
        <w:rPr>
          <w:lang w:eastAsia="ru-RU" w:bidi="ru-RU"/>
        </w:rPr>
      </w:pPr>
    </w:p>
    <w:p w14:paraId="594BE6C2" w14:textId="77777777" w:rsidR="00661C5A" w:rsidRPr="00661C5A" w:rsidRDefault="00661C5A" w:rsidP="00661C5A">
      <w:pPr>
        <w:rPr>
          <w:lang w:eastAsia="ru-RU" w:bidi="ru-RU"/>
        </w:rPr>
      </w:pPr>
    </w:p>
    <w:p w14:paraId="4FE07F09" w14:textId="77777777" w:rsidR="00661C5A" w:rsidRPr="00661C5A" w:rsidRDefault="00661C5A" w:rsidP="00661C5A">
      <w:pPr>
        <w:rPr>
          <w:lang w:eastAsia="ru-RU" w:bidi="ru-RU"/>
        </w:rPr>
      </w:pPr>
    </w:p>
    <w:p w14:paraId="72765EF3" w14:textId="77777777" w:rsidR="00661C5A" w:rsidRPr="00661C5A" w:rsidRDefault="00661C5A" w:rsidP="00661C5A">
      <w:pPr>
        <w:rPr>
          <w:lang w:eastAsia="ru-RU" w:bidi="ru-RU"/>
        </w:rPr>
      </w:pPr>
    </w:p>
    <w:p w14:paraId="42257295" w14:textId="77777777" w:rsidR="00661C5A" w:rsidRPr="00F95479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</w:pPr>
      <w:r w:rsidRPr="00F95479"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  <w:lastRenderedPageBreak/>
        <w:t>Приложение № 2</w:t>
      </w:r>
    </w:p>
    <w:p w14:paraId="31A9A3F5" w14:textId="77777777" w:rsidR="00661C5A" w:rsidRPr="00F95479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</w:pPr>
      <w:r w:rsidRPr="00F95479"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  <w:t>к Положению о порядке комплектования</w:t>
      </w:r>
    </w:p>
    <w:p w14:paraId="5403C213" w14:textId="77777777" w:rsidR="00661C5A" w:rsidRPr="00F95479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</w:pPr>
      <w:r w:rsidRPr="00F95479"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  <w:t>муниципальных образовательных</w:t>
      </w:r>
    </w:p>
    <w:p w14:paraId="2F39251A" w14:textId="77777777" w:rsidR="00661C5A" w:rsidRPr="00F95479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</w:pPr>
      <w:r w:rsidRPr="00F95479"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  <w:t>учреждений Белоярского городского</w:t>
      </w:r>
    </w:p>
    <w:p w14:paraId="3E5113E3" w14:textId="77777777" w:rsidR="00661C5A" w:rsidRPr="00F95479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</w:pPr>
      <w:r w:rsidRPr="00F95479"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  <w:t xml:space="preserve"> округа, реализующих основную </w:t>
      </w:r>
    </w:p>
    <w:p w14:paraId="4774C335" w14:textId="77777777" w:rsidR="00661C5A" w:rsidRPr="00F95479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</w:pPr>
      <w:r w:rsidRPr="00F95479"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  <w:t xml:space="preserve">общеобразовательную программу </w:t>
      </w:r>
    </w:p>
    <w:p w14:paraId="657196A0" w14:textId="77777777" w:rsidR="00661C5A" w:rsidRPr="00F95479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</w:pPr>
      <w:r w:rsidRPr="00F95479"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  <w:t>дошкольного образования</w:t>
      </w:r>
    </w:p>
    <w:p w14:paraId="51AC782D" w14:textId="77777777" w:rsidR="00F95479" w:rsidRPr="00AA16B1" w:rsidRDefault="00F95479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</w:p>
    <w:tbl>
      <w:tblPr>
        <w:tblW w:w="99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59"/>
        <w:gridCol w:w="182"/>
        <w:gridCol w:w="181"/>
        <w:gridCol w:w="492"/>
        <w:gridCol w:w="217"/>
        <w:gridCol w:w="2832"/>
        <w:gridCol w:w="403"/>
        <w:gridCol w:w="151"/>
        <w:gridCol w:w="158"/>
        <w:gridCol w:w="96"/>
        <w:gridCol w:w="329"/>
        <w:gridCol w:w="575"/>
        <w:gridCol w:w="978"/>
        <w:gridCol w:w="2415"/>
      </w:tblGrid>
      <w:tr w:rsidR="00661C5A" w:rsidRPr="00661C5A" w14:paraId="44E98824" w14:textId="77777777" w:rsidTr="007F7B1C">
        <w:trPr>
          <w:trHeight w:val="15"/>
        </w:trPr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B4072" w14:textId="77777777" w:rsid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14:paraId="5934370B" w14:textId="77777777" w:rsidR="00F95479" w:rsidRPr="00661C5A" w:rsidRDefault="00F95479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094D6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AA88A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084F5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61C5A" w:rsidRPr="00661C5A" w14:paraId="218385A9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189E73" w14:textId="77777777" w:rsidR="00661C5A" w:rsidRPr="00661C5A" w:rsidRDefault="00661C5A" w:rsidP="00661C5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Примерная форма заявления о приеме ребенка в </w:t>
            </w:r>
            <w:r w:rsidR="00DB3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дошкольное </w:t>
            </w:r>
            <w:r w:rsidRPr="00661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образовательное учреждение</w:t>
            </w:r>
          </w:p>
        </w:tc>
      </w:tr>
      <w:tr w:rsidR="00661C5A" w:rsidRPr="00661C5A" w14:paraId="3B7E10DB" w14:textId="77777777" w:rsidTr="007F7B1C"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AB5CBD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11AF47" w14:textId="77777777" w:rsidR="00661C5A" w:rsidRPr="00661C5A" w:rsidRDefault="00661C5A" w:rsidP="00661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</w:t>
            </w:r>
          </w:p>
        </w:tc>
      </w:tr>
      <w:tr w:rsidR="00661C5A" w:rsidRPr="00661C5A" w14:paraId="540D0F5F" w14:textId="77777777" w:rsidTr="007F7B1C"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98822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C873BD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0454F26D" w14:textId="77777777" w:rsidTr="007F7B1C"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139724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99FB92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(полное 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ОУ)</w:t>
            </w:r>
          </w:p>
        </w:tc>
      </w:tr>
      <w:tr w:rsidR="00661C5A" w:rsidRPr="00661C5A" w14:paraId="0AFC4C1D" w14:textId="77777777" w:rsidTr="007F7B1C"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E4DFAB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57311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0FD4149C" w14:textId="77777777" w:rsidTr="007F7B1C"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0AE9C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374162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руководителя)</w:t>
            </w:r>
          </w:p>
        </w:tc>
      </w:tr>
      <w:tr w:rsidR="00661C5A" w:rsidRPr="00661C5A" w14:paraId="4D8AB38C" w14:textId="77777777" w:rsidTr="007F7B1C"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276D80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A0B69E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27216FFB" w14:textId="77777777" w:rsidTr="007F7B1C"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6EE21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BA53E2" w14:textId="77777777" w:rsidR="00661C5A" w:rsidRPr="00661C5A" w:rsidRDefault="00661C5A" w:rsidP="00661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455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0F485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637F92B8" w14:textId="77777777" w:rsidTr="007F7B1C"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D1A59B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B18B5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(последнее - при наличии) заявителя)</w:t>
            </w:r>
          </w:p>
        </w:tc>
      </w:tr>
      <w:tr w:rsidR="00661C5A" w:rsidRPr="00661C5A" w14:paraId="3BE16008" w14:textId="77777777" w:rsidTr="007F7B1C"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2C9B2D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9CA44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7229A073" w14:textId="77777777" w:rsidTr="007F7B1C"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DD7C4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BB5146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регистрации)</w:t>
            </w:r>
          </w:p>
        </w:tc>
      </w:tr>
      <w:tr w:rsidR="00661C5A" w:rsidRPr="00661C5A" w14:paraId="0AB53807" w14:textId="77777777" w:rsidTr="007F7B1C"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FD5A8E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87E050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64797927" w14:textId="77777777" w:rsidTr="007F7B1C"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32BA6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1E679A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(документ, удос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товеряющий личность заявителя (№</w:t>
            </w: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серия, дата выдачи, кем выдан))</w:t>
            </w:r>
          </w:p>
        </w:tc>
      </w:tr>
      <w:tr w:rsidR="00661C5A" w:rsidRPr="00661C5A" w14:paraId="32A1C103" w14:textId="77777777" w:rsidTr="007F7B1C"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29B0E6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743855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5BA78982" w14:textId="77777777" w:rsidTr="007F7B1C"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766969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B6820B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(документ, подтверждающий статус законного представителя ребенка (N, серия, дата выдачи, кем выдан))</w:t>
            </w:r>
          </w:p>
        </w:tc>
      </w:tr>
      <w:tr w:rsidR="00661C5A" w:rsidRPr="00661C5A" w14:paraId="4C2FF66E" w14:textId="77777777" w:rsidTr="007F7B1C"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5322D5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C20B8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4D6F35FA" w14:textId="77777777" w:rsidTr="007F7B1C"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0DADA7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BDBC1" w14:textId="77777777" w:rsidR="00661C5A" w:rsidRPr="00661C5A" w:rsidRDefault="00661C5A" w:rsidP="00661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BA26CC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66AA8776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7697CE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3906CC87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1B9A9A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704C29D1" w14:textId="77777777" w:rsidTr="007F7B1C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134ED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858CA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31E6A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2AAF8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59322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A4B2E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30228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6A3F1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61C5A" w:rsidRPr="00661C5A" w14:paraId="09B99223" w14:textId="77777777" w:rsidTr="007F7B1C">
        <w:trPr>
          <w:trHeight w:val="336"/>
        </w:trPr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ED2BE4" w14:textId="77777777" w:rsidR="00661C5A" w:rsidRPr="00661C5A" w:rsidRDefault="00661C5A" w:rsidP="00661C5A">
            <w:pPr>
              <w:spacing w:after="240" w:line="240" w:lineRule="auto"/>
              <w:ind w:right="39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</w:p>
        </w:tc>
      </w:tr>
      <w:tr w:rsidR="00661C5A" w:rsidRPr="00661C5A" w14:paraId="2DA382B9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28070E" w14:textId="77777777" w:rsidR="00661C5A" w:rsidRPr="00661C5A" w:rsidRDefault="00661C5A" w:rsidP="00661C5A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принять моего ребенка (сына, дочь) -</w:t>
            </w: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61C5A" w:rsidRPr="00661C5A" w14:paraId="0597DDF6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DAB67D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3ED12FAC" w14:textId="77777777" w:rsidTr="007F7B1C">
        <w:tc>
          <w:tcPr>
            <w:tcW w:w="9922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AE648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 ребенка)</w:t>
            </w:r>
          </w:p>
        </w:tc>
      </w:tr>
      <w:tr w:rsidR="00661C5A" w:rsidRPr="00661C5A" w14:paraId="07B83E7B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1EB950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6E27642E" w14:textId="77777777" w:rsidTr="007F7B1C">
        <w:tc>
          <w:tcPr>
            <w:tcW w:w="9922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41B772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(свидетельство о рождении ребенка (номер, серия, дата выдачи, кем выдан)</w:t>
            </w:r>
          </w:p>
        </w:tc>
      </w:tr>
      <w:tr w:rsidR="00661C5A" w:rsidRPr="00661C5A" w14:paraId="137075D8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3B3BC2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404759A3" w14:textId="77777777" w:rsidTr="007F7B1C">
        <w:tc>
          <w:tcPr>
            <w:tcW w:w="9922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659664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и место рождения)</w:t>
            </w:r>
          </w:p>
        </w:tc>
      </w:tr>
      <w:tr w:rsidR="00661C5A" w:rsidRPr="00661C5A" w14:paraId="0C2293A8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69DDB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069788FD" w14:textId="77777777" w:rsidTr="007F7B1C">
        <w:tc>
          <w:tcPr>
            <w:tcW w:w="522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7573E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регистрации ребенка)</w:t>
            </w:r>
          </w:p>
        </w:tc>
        <w:tc>
          <w:tcPr>
            <w:tcW w:w="4702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2ABCBD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проживания ребенка)</w:t>
            </w:r>
          </w:p>
        </w:tc>
      </w:tr>
      <w:tr w:rsidR="00661C5A" w:rsidRPr="00661C5A" w14:paraId="02BBA953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6EFBB7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413C83E4" w14:textId="77777777" w:rsidTr="007F7B1C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5B82C8" w14:textId="77777777" w:rsidR="00661C5A" w:rsidRPr="00661C5A" w:rsidRDefault="00661C5A" w:rsidP="00661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368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B5243F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1760488E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9C972C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ОУ)</w:t>
            </w:r>
          </w:p>
        </w:tc>
      </w:tr>
      <w:tr w:rsidR="00661C5A" w:rsidRPr="00661C5A" w14:paraId="2BE811C7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C33B2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7C45E34F" w14:textId="77777777" w:rsidTr="007F7B1C"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EB82B" w14:textId="77777777" w:rsidR="00661C5A" w:rsidRPr="00661C5A" w:rsidRDefault="00661C5A" w:rsidP="00661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группу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EBF7ED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322AD" w14:textId="77777777" w:rsidR="00661C5A" w:rsidRPr="00661C5A" w:rsidRDefault="00661C5A" w:rsidP="00661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63B83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2C5C40EF" w14:textId="77777777" w:rsidTr="007F7B1C"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2E3BEC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BD87B4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группы)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0BDC5C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117258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619971A4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33D5AE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1275BA2C" w14:textId="77777777" w:rsidTr="007F7B1C"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A97CF7" w14:textId="77777777" w:rsidR="00661C5A" w:rsidRPr="00661C5A" w:rsidRDefault="00661C5A" w:rsidP="00661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7937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2BE825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7D2EE799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73DE95" w14:textId="77777777" w:rsidR="00661C5A" w:rsidRPr="00661C5A" w:rsidRDefault="00661C5A" w:rsidP="00661C5A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лицензией образовательного учреждения (наименование) (далее - </w:t>
            </w:r>
            <w:r w:rsidR="00672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ОУ) на право осуществления образовательной деятельности, уставом </w:t>
            </w:r>
            <w:r w:rsidR="00672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ОУ, осуществляющего образовательную деятельность по реализации образовательной программы дошкольного образования, образовательной программой, реализуемой в </w:t>
            </w:r>
            <w:r w:rsidR="00672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ознакомлен.</w:t>
            </w: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61C5A" w:rsidRPr="00661C5A" w14:paraId="0C2F71F3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77C0E3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183C129B" w14:textId="77777777" w:rsidTr="007F7B1C"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333492" w14:textId="77777777" w:rsidR="00661C5A" w:rsidRPr="00661C5A" w:rsidRDefault="00661C5A" w:rsidP="00661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0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748ED8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98CB16" w14:textId="77777777" w:rsidR="00661C5A" w:rsidRPr="00661C5A" w:rsidRDefault="00661C5A" w:rsidP="00661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B3E3EF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1C725954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A2826C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60EE1751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D9BB2A" w14:textId="77777777" w:rsidR="00661C5A" w:rsidRPr="00661C5A" w:rsidRDefault="00661C5A" w:rsidP="007F7B1C">
            <w:pPr>
              <w:spacing w:after="0" w:line="240" w:lineRule="auto"/>
              <w:ind w:firstLine="4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 согласие на обработку персональных данных моих и ребенка</w:t>
            </w: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61C5A" w:rsidRPr="00661C5A" w14:paraId="371392CD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016F32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116CF2FA" w14:textId="77777777" w:rsidTr="007F7B1C">
        <w:tc>
          <w:tcPr>
            <w:tcW w:w="9922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F3A0D0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ребенка)</w:t>
            </w:r>
          </w:p>
        </w:tc>
      </w:tr>
      <w:tr w:rsidR="00661C5A" w:rsidRPr="00661C5A" w14:paraId="1CE09555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B22921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31464264" w14:textId="77777777" w:rsidTr="007F7B1C"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D9626" w14:textId="77777777" w:rsidR="00661C5A" w:rsidRPr="00661C5A" w:rsidRDefault="00661C5A" w:rsidP="00661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0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061974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0B5579" w14:textId="77777777" w:rsidR="00661C5A" w:rsidRPr="00661C5A" w:rsidRDefault="00661C5A" w:rsidP="00661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DAF718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5EBBC2A0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DB4BE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2E4A3A3B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659A7" w14:textId="77777777" w:rsidR="00661C5A" w:rsidRPr="00661C5A" w:rsidRDefault="00661C5A" w:rsidP="00661C5A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 согласие на обучение моего ребенка</w:t>
            </w: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61C5A" w:rsidRPr="00661C5A" w14:paraId="10EB990F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8A5C0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09464C15" w14:textId="77777777" w:rsidTr="007F7B1C">
        <w:tc>
          <w:tcPr>
            <w:tcW w:w="9922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B93EA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ребенка)</w:t>
            </w:r>
          </w:p>
        </w:tc>
      </w:tr>
      <w:tr w:rsidR="00661C5A" w:rsidRPr="00661C5A" w14:paraId="2B312BAC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E16D76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7EEAA871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53D3A" w14:textId="77777777" w:rsidR="00661C5A" w:rsidRPr="00661C5A" w:rsidRDefault="00661C5A" w:rsidP="00661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адаптированной образовательной программе дошкольного образования.</w:t>
            </w:r>
          </w:p>
        </w:tc>
      </w:tr>
      <w:tr w:rsidR="00661C5A" w:rsidRPr="00661C5A" w14:paraId="22B08A9F" w14:textId="77777777" w:rsidTr="007F7B1C"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CF71B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62437FEE" w14:textId="77777777" w:rsidTr="007F7B1C"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C2B7FF" w14:textId="77777777" w:rsidR="00661C5A" w:rsidRPr="00661C5A" w:rsidRDefault="00661C5A" w:rsidP="00661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0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9A15A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FF33A" w14:textId="77777777" w:rsidR="00661C5A" w:rsidRPr="00661C5A" w:rsidRDefault="00661C5A" w:rsidP="00661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32E9E3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8FBED4" w14:textId="77777777" w:rsidR="00661C5A" w:rsidRDefault="00661C5A" w:rsidP="00661C5A">
      <w:pPr>
        <w:tabs>
          <w:tab w:val="left" w:pos="6270"/>
        </w:tabs>
        <w:rPr>
          <w:lang w:eastAsia="ru-RU" w:bidi="ru-RU"/>
        </w:rPr>
      </w:pPr>
    </w:p>
    <w:p w14:paraId="6F989E09" w14:textId="77777777" w:rsidR="00661C5A" w:rsidRPr="00F95479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</w:pPr>
      <w:r w:rsidRPr="00F95479"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  <w:t>Приложение № 3</w:t>
      </w:r>
    </w:p>
    <w:p w14:paraId="4CF3A300" w14:textId="77777777" w:rsidR="00661C5A" w:rsidRPr="00F95479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</w:pPr>
      <w:r w:rsidRPr="00F95479"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  <w:t>к Положению о порядке комплектования</w:t>
      </w:r>
    </w:p>
    <w:p w14:paraId="39C107D9" w14:textId="77777777" w:rsidR="00661C5A" w:rsidRPr="00F95479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</w:pPr>
      <w:r w:rsidRPr="00F95479"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  <w:lastRenderedPageBreak/>
        <w:t>муниципальных образовательных</w:t>
      </w:r>
    </w:p>
    <w:p w14:paraId="3D56E94C" w14:textId="77777777" w:rsidR="00661C5A" w:rsidRPr="00F95479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</w:pPr>
      <w:r w:rsidRPr="00F95479"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  <w:t>учреждений Белоярского городского</w:t>
      </w:r>
    </w:p>
    <w:p w14:paraId="4A40DDCD" w14:textId="77777777" w:rsidR="00661C5A" w:rsidRPr="00F95479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</w:pPr>
      <w:r w:rsidRPr="00F95479"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  <w:t xml:space="preserve"> округа, реализующих основную </w:t>
      </w:r>
    </w:p>
    <w:p w14:paraId="3589EF78" w14:textId="77777777" w:rsidR="00661C5A" w:rsidRPr="00F95479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</w:pPr>
      <w:r w:rsidRPr="00F95479"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  <w:t xml:space="preserve">общеобразовательную программу </w:t>
      </w:r>
    </w:p>
    <w:p w14:paraId="07B49AF3" w14:textId="77777777" w:rsidR="00661C5A" w:rsidRDefault="00661C5A" w:rsidP="00661C5A">
      <w:pPr>
        <w:tabs>
          <w:tab w:val="left" w:pos="6270"/>
        </w:tabs>
        <w:jc w:val="right"/>
        <w:rPr>
          <w:rFonts w:ascii="Liberation Serif" w:eastAsia="Arial Unicode MS" w:hAnsi="Liberation Serif" w:cs="Liberation Serif"/>
          <w:sz w:val="28"/>
          <w:szCs w:val="28"/>
          <w:lang w:eastAsia="ru-RU" w:bidi="ru-RU"/>
        </w:rPr>
      </w:pPr>
      <w:r w:rsidRPr="00F95479">
        <w:rPr>
          <w:rFonts w:ascii="Liberation Serif" w:eastAsia="Arial Unicode MS" w:hAnsi="Liberation Serif" w:cs="Liberation Serif"/>
          <w:sz w:val="24"/>
          <w:szCs w:val="24"/>
          <w:lang w:eastAsia="ru-RU" w:bidi="ru-RU"/>
        </w:rPr>
        <w:t>дошкольного образования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420"/>
        <w:gridCol w:w="1530"/>
        <w:gridCol w:w="1715"/>
        <w:gridCol w:w="2079"/>
        <w:gridCol w:w="1655"/>
        <w:gridCol w:w="143"/>
      </w:tblGrid>
      <w:tr w:rsidR="00661C5A" w:rsidRPr="00661C5A" w14:paraId="0F554AB6" w14:textId="77777777" w:rsidTr="00661C5A">
        <w:trPr>
          <w:gridAfter w:val="1"/>
          <w:wAfter w:w="143" w:type="dxa"/>
          <w:trHeight w:val="15"/>
        </w:trPr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91347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61C5A" w:rsidRPr="00661C5A" w14:paraId="1EDF0BE7" w14:textId="77777777" w:rsidTr="00661C5A">
        <w:trPr>
          <w:gridAfter w:val="1"/>
          <w:wAfter w:w="143" w:type="dxa"/>
        </w:trPr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FD945" w14:textId="77777777" w:rsidR="00661C5A" w:rsidRPr="00661C5A" w:rsidRDefault="00661C5A" w:rsidP="00661C5A">
            <w:pPr>
              <w:spacing w:after="24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661C5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Журнал регистрации заявлений о приеме в </w:t>
            </w:r>
            <w:r w:rsidR="00DB396E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дошкольное </w:t>
            </w:r>
            <w:r w:rsidRPr="00661C5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образовательное учреждение</w:t>
            </w:r>
          </w:p>
        </w:tc>
      </w:tr>
      <w:tr w:rsidR="00661C5A" w:rsidRPr="00661C5A" w14:paraId="20658F49" w14:textId="77777777" w:rsidTr="00661C5A">
        <w:trPr>
          <w:gridAfter w:val="1"/>
          <w:wAfter w:w="143" w:type="dxa"/>
        </w:trPr>
        <w:tc>
          <w:tcPr>
            <w:tcW w:w="992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D85C9B" w14:textId="77777777" w:rsidR="00661C5A" w:rsidRPr="00661C5A" w:rsidRDefault="00661C5A" w:rsidP="00661C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61C5A" w:rsidRPr="00661C5A" w14:paraId="33429D25" w14:textId="77777777" w:rsidTr="00661C5A">
        <w:trPr>
          <w:trHeight w:val="1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6A96D" w14:textId="77777777" w:rsidR="00661C5A" w:rsidRPr="00661C5A" w:rsidRDefault="00661C5A" w:rsidP="00661C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EA67F" w14:textId="77777777" w:rsidR="00661C5A" w:rsidRPr="00661C5A" w:rsidRDefault="00661C5A" w:rsidP="00661C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1F31" w14:textId="77777777" w:rsidR="00661C5A" w:rsidRPr="00661C5A" w:rsidRDefault="00661C5A" w:rsidP="00661C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77876" w14:textId="77777777" w:rsidR="00661C5A" w:rsidRPr="00661C5A" w:rsidRDefault="00661C5A" w:rsidP="00661C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522A7" w14:textId="77777777" w:rsidR="00661C5A" w:rsidRPr="00661C5A" w:rsidRDefault="00661C5A" w:rsidP="00661C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"/>
                <w:szCs w:val="24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4E11" w14:textId="77777777" w:rsidR="00661C5A" w:rsidRPr="00661C5A" w:rsidRDefault="00661C5A" w:rsidP="00661C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"/>
                <w:szCs w:val="24"/>
                <w:lang w:eastAsia="ru-RU"/>
              </w:rPr>
            </w:pPr>
          </w:p>
        </w:tc>
      </w:tr>
      <w:tr w:rsidR="00661C5A" w:rsidRPr="00661C5A" w14:paraId="7F348969" w14:textId="77777777" w:rsidTr="00661C5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936C69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B2B510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Ф.И.О. родителя (законного представителя)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8F423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 приема заявления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1ACDF1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Перечень принятых документов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5B4742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Подпись родителя (законного представителя)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96500" w14:textId="77777777" w:rsidR="00661C5A" w:rsidRPr="00661C5A" w:rsidRDefault="00661C5A" w:rsidP="00661C5A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Подпись ответственного лица</w:t>
            </w:r>
          </w:p>
        </w:tc>
      </w:tr>
      <w:tr w:rsidR="00661C5A" w:rsidRPr="00661C5A" w14:paraId="10D4576A" w14:textId="77777777" w:rsidTr="00661C5A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888E3D" w14:textId="77777777" w:rsidR="00661C5A" w:rsidRPr="00661C5A" w:rsidRDefault="00661C5A" w:rsidP="00661C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C56ED6" w14:textId="77777777" w:rsidR="00661C5A" w:rsidRPr="00661C5A" w:rsidRDefault="00661C5A" w:rsidP="00661C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39D5D2" w14:textId="77777777" w:rsidR="00661C5A" w:rsidRPr="00661C5A" w:rsidRDefault="00661C5A" w:rsidP="00661C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CC971A" w14:textId="77777777" w:rsidR="00661C5A" w:rsidRPr="00661C5A" w:rsidRDefault="00661C5A" w:rsidP="00661C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CDBB07" w14:textId="77777777" w:rsidR="00661C5A" w:rsidRPr="00661C5A" w:rsidRDefault="00661C5A" w:rsidP="00661C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CDBAE" w14:textId="77777777" w:rsidR="00661C5A" w:rsidRPr="00661C5A" w:rsidRDefault="00661C5A" w:rsidP="00661C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3D2A2FA3" w14:textId="77777777" w:rsidR="00661C5A" w:rsidRDefault="00661C5A" w:rsidP="00661C5A">
      <w:pPr>
        <w:tabs>
          <w:tab w:val="left" w:pos="6270"/>
        </w:tabs>
        <w:jc w:val="right"/>
        <w:rPr>
          <w:lang w:eastAsia="ru-RU" w:bidi="ru-RU"/>
        </w:rPr>
      </w:pPr>
    </w:p>
    <w:p w14:paraId="1672478D" w14:textId="77777777" w:rsidR="00661C5A" w:rsidRPr="00661C5A" w:rsidRDefault="00661C5A" w:rsidP="00661C5A">
      <w:pPr>
        <w:shd w:val="clear" w:color="auto" w:fill="FFFFFF"/>
        <w:spacing w:after="0" w:line="240" w:lineRule="auto"/>
        <w:ind w:firstLine="480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61C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Журнал регистрации заявлений о приеме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</w:t>
      </w:r>
      <w:r w:rsidRPr="00661C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ОУ должен быть пронумерован, прошит и заверен подписью руководителя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</w:t>
      </w:r>
      <w:r w:rsidRPr="00661C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ОУ и печатью.</w:t>
      </w:r>
    </w:p>
    <w:p w14:paraId="392F9CB4" w14:textId="77777777" w:rsidR="00661C5A" w:rsidRPr="00661C5A" w:rsidRDefault="00661C5A" w:rsidP="00661C5A">
      <w:pPr>
        <w:tabs>
          <w:tab w:val="left" w:pos="6270"/>
        </w:tabs>
        <w:jc w:val="right"/>
        <w:rPr>
          <w:lang w:eastAsia="ru-RU" w:bidi="ru-RU"/>
        </w:rPr>
      </w:pPr>
    </w:p>
    <w:sectPr w:rsidR="00661C5A" w:rsidRPr="00661C5A" w:rsidSect="00F95479">
      <w:pgSz w:w="11907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BDC95" w14:textId="77777777" w:rsidR="00F508C5" w:rsidRDefault="00F508C5" w:rsidP="002A1FF3">
      <w:pPr>
        <w:spacing w:after="0" w:line="240" w:lineRule="auto"/>
      </w:pPr>
      <w:r>
        <w:separator/>
      </w:r>
    </w:p>
  </w:endnote>
  <w:endnote w:type="continuationSeparator" w:id="0">
    <w:p w14:paraId="192A1A23" w14:textId="77777777" w:rsidR="00F508C5" w:rsidRDefault="00F508C5" w:rsidP="002A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2FF59" w14:textId="77777777" w:rsidR="00F508C5" w:rsidRDefault="00F508C5" w:rsidP="002A1FF3">
      <w:pPr>
        <w:spacing w:after="0" w:line="240" w:lineRule="auto"/>
      </w:pPr>
      <w:r>
        <w:separator/>
      </w:r>
    </w:p>
  </w:footnote>
  <w:footnote w:type="continuationSeparator" w:id="0">
    <w:p w14:paraId="1D25E2F7" w14:textId="77777777" w:rsidR="00F508C5" w:rsidRDefault="00F508C5" w:rsidP="002A1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B1C9A"/>
    <w:multiLevelType w:val="multilevel"/>
    <w:tmpl w:val="E36E9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843A2"/>
    <w:multiLevelType w:val="multilevel"/>
    <w:tmpl w:val="B02E8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D4000"/>
    <w:multiLevelType w:val="hybridMultilevel"/>
    <w:tmpl w:val="84C2A628"/>
    <w:lvl w:ilvl="0" w:tplc="6758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6A72FDD"/>
    <w:multiLevelType w:val="hybridMultilevel"/>
    <w:tmpl w:val="84C2A628"/>
    <w:lvl w:ilvl="0" w:tplc="6758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7635D34"/>
    <w:multiLevelType w:val="multilevel"/>
    <w:tmpl w:val="10001104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 w15:restartNumberingAfterBreak="0">
    <w:nsid w:val="230C4A16"/>
    <w:multiLevelType w:val="hybridMultilevel"/>
    <w:tmpl w:val="84C2A628"/>
    <w:lvl w:ilvl="0" w:tplc="6758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9044992"/>
    <w:multiLevelType w:val="multilevel"/>
    <w:tmpl w:val="4B9E5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8E2D69"/>
    <w:multiLevelType w:val="hybridMultilevel"/>
    <w:tmpl w:val="3932A5B4"/>
    <w:lvl w:ilvl="0" w:tplc="299C9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E746CE"/>
    <w:multiLevelType w:val="multilevel"/>
    <w:tmpl w:val="29B0CC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F773CC"/>
    <w:multiLevelType w:val="hybridMultilevel"/>
    <w:tmpl w:val="84C2A628"/>
    <w:lvl w:ilvl="0" w:tplc="6758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350249F2"/>
    <w:multiLevelType w:val="hybridMultilevel"/>
    <w:tmpl w:val="84C2A628"/>
    <w:lvl w:ilvl="0" w:tplc="6758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7311E59"/>
    <w:multiLevelType w:val="hybridMultilevel"/>
    <w:tmpl w:val="873C72A2"/>
    <w:lvl w:ilvl="0" w:tplc="9940984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379C2353"/>
    <w:multiLevelType w:val="hybridMultilevel"/>
    <w:tmpl w:val="84C2A628"/>
    <w:lvl w:ilvl="0" w:tplc="6758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BC82474"/>
    <w:multiLevelType w:val="hybridMultilevel"/>
    <w:tmpl w:val="0128A1F6"/>
    <w:lvl w:ilvl="0" w:tplc="7ADCD37E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0E5AF5"/>
    <w:multiLevelType w:val="hybridMultilevel"/>
    <w:tmpl w:val="3ACE5018"/>
    <w:lvl w:ilvl="0" w:tplc="44B68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2C7680"/>
    <w:multiLevelType w:val="hybridMultilevel"/>
    <w:tmpl w:val="84C2A628"/>
    <w:lvl w:ilvl="0" w:tplc="6758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82639E2"/>
    <w:multiLevelType w:val="multilevel"/>
    <w:tmpl w:val="C1F469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4B3BF0"/>
    <w:multiLevelType w:val="multilevel"/>
    <w:tmpl w:val="51C2D3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EE7988"/>
    <w:multiLevelType w:val="hybridMultilevel"/>
    <w:tmpl w:val="BB50928E"/>
    <w:lvl w:ilvl="0" w:tplc="941C8CAA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04676A3"/>
    <w:multiLevelType w:val="hybridMultilevel"/>
    <w:tmpl w:val="84C2A628"/>
    <w:lvl w:ilvl="0" w:tplc="6758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7420439B"/>
    <w:multiLevelType w:val="multilevel"/>
    <w:tmpl w:val="C8E23D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0C4D5C"/>
    <w:multiLevelType w:val="hybridMultilevel"/>
    <w:tmpl w:val="A75AC804"/>
    <w:lvl w:ilvl="0" w:tplc="6758FF5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8"/>
  </w:num>
  <w:num w:numId="5">
    <w:abstractNumId w:val="16"/>
  </w:num>
  <w:num w:numId="6">
    <w:abstractNumId w:val="17"/>
  </w:num>
  <w:num w:numId="7">
    <w:abstractNumId w:val="6"/>
  </w:num>
  <w:num w:numId="8">
    <w:abstractNumId w:val="4"/>
  </w:num>
  <w:num w:numId="9">
    <w:abstractNumId w:val="21"/>
  </w:num>
  <w:num w:numId="10">
    <w:abstractNumId w:val="13"/>
  </w:num>
  <w:num w:numId="11">
    <w:abstractNumId w:val="18"/>
  </w:num>
  <w:num w:numId="12">
    <w:abstractNumId w:val="9"/>
  </w:num>
  <w:num w:numId="13">
    <w:abstractNumId w:val="12"/>
  </w:num>
  <w:num w:numId="14">
    <w:abstractNumId w:val="15"/>
  </w:num>
  <w:num w:numId="15">
    <w:abstractNumId w:val="10"/>
  </w:num>
  <w:num w:numId="16">
    <w:abstractNumId w:val="5"/>
  </w:num>
  <w:num w:numId="17">
    <w:abstractNumId w:val="3"/>
  </w:num>
  <w:num w:numId="18">
    <w:abstractNumId w:val="19"/>
  </w:num>
  <w:num w:numId="19">
    <w:abstractNumId w:val="2"/>
  </w:num>
  <w:num w:numId="20">
    <w:abstractNumId w:val="11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4F"/>
    <w:rsid w:val="000330E4"/>
    <w:rsid w:val="000338C4"/>
    <w:rsid w:val="000363D1"/>
    <w:rsid w:val="000418C1"/>
    <w:rsid w:val="00067CD1"/>
    <w:rsid w:val="000940C7"/>
    <w:rsid w:val="000C0A23"/>
    <w:rsid w:val="000C2527"/>
    <w:rsid w:val="000D6543"/>
    <w:rsid w:val="001011F2"/>
    <w:rsid w:val="00101B0B"/>
    <w:rsid w:val="001079F7"/>
    <w:rsid w:val="0012258B"/>
    <w:rsid w:val="00163376"/>
    <w:rsid w:val="00166643"/>
    <w:rsid w:val="001667A8"/>
    <w:rsid w:val="00175D6B"/>
    <w:rsid w:val="00175F76"/>
    <w:rsid w:val="0018539E"/>
    <w:rsid w:val="0019261F"/>
    <w:rsid w:val="00203AEF"/>
    <w:rsid w:val="002133EA"/>
    <w:rsid w:val="002A1FF3"/>
    <w:rsid w:val="002B076D"/>
    <w:rsid w:val="002B7E0F"/>
    <w:rsid w:val="002E0DA9"/>
    <w:rsid w:val="002E1C1B"/>
    <w:rsid w:val="0032578C"/>
    <w:rsid w:val="00365D3A"/>
    <w:rsid w:val="00381E1F"/>
    <w:rsid w:val="003B726A"/>
    <w:rsid w:val="003D1DAF"/>
    <w:rsid w:val="003E281C"/>
    <w:rsid w:val="003F6D1A"/>
    <w:rsid w:val="0043390B"/>
    <w:rsid w:val="00433A4F"/>
    <w:rsid w:val="004378A4"/>
    <w:rsid w:val="00444C84"/>
    <w:rsid w:val="004B2C01"/>
    <w:rsid w:val="004B548B"/>
    <w:rsid w:val="004D6977"/>
    <w:rsid w:val="004E5FC0"/>
    <w:rsid w:val="004F6EAA"/>
    <w:rsid w:val="005523A5"/>
    <w:rsid w:val="005A150E"/>
    <w:rsid w:val="005B16C3"/>
    <w:rsid w:val="005B52CC"/>
    <w:rsid w:val="005D0043"/>
    <w:rsid w:val="0060278B"/>
    <w:rsid w:val="006068DC"/>
    <w:rsid w:val="006344F4"/>
    <w:rsid w:val="00634CE3"/>
    <w:rsid w:val="0065048E"/>
    <w:rsid w:val="00654796"/>
    <w:rsid w:val="00661C5A"/>
    <w:rsid w:val="00672F9B"/>
    <w:rsid w:val="0069376E"/>
    <w:rsid w:val="006A46CA"/>
    <w:rsid w:val="006E4842"/>
    <w:rsid w:val="00717A19"/>
    <w:rsid w:val="00723EA5"/>
    <w:rsid w:val="0072703A"/>
    <w:rsid w:val="00727A49"/>
    <w:rsid w:val="00740B98"/>
    <w:rsid w:val="00741F68"/>
    <w:rsid w:val="00752A06"/>
    <w:rsid w:val="007C46C8"/>
    <w:rsid w:val="007D2099"/>
    <w:rsid w:val="007F5E09"/>
    <w:rsid w:val="007F7B1C"/>
    <w:rsid w:val="008008F4"/>
    <w:rsid w:val="008048AC"/>
    <w:rsid w:val="008148CA"/>
    <w:rsid w:val="00836F76"/>
    <w:rsid w:val="00852EC6"/>
    <w:rsid w:val="00866E8B"/>
    <w:rsid w:val="008823FD"/>
    <w:rsid w:val="00886940"/>
    <w:rsid w:val="00890BE0"/>
    <w:rsid w:val="00894EBB"/>
    <w:rsid w:val="008A3745"/>
    <w:rsid w:val="008B4046"/>
    <w:rsid w:val="008E2BFA"/>
    <w:rsid w:val="008F1D6A"/>
    <w:rsid w:val="00902DFD"/>
    <w:rsid w:val="00905524"/>
    <w:rsid w:val="00923314"/>
    <w:rsid w:val="00927F92"/>
    <w:rsid w:val="009743B8"/>
    <w:rsid w:val="009A572D"/>
    <w:rsid w:val="009C6E61"/>
    <w:rsid w:val="009E1742"/>
    <w:rsid w:val="009F7768"/>
    <w:rsid w:val="00A01709"/>
    <w:rsid w:val="00A1087C"/>
    <w:rsid w:val="00A35B14"/>
    <w:rsid w:val="00AA16B1"/>
    <w:rsid w:val="00AB432C"/>
    <w:rsid w:val="00AD698C"/>
    <w:rsid w:val="00AF6221"/>
    <w:rsid w:val="00B12C3E"/>
    <w:rsid w:val="00B26B76"/>
    <w:rsid w:val="00B41BFE"/>
    <w:rsid w:val="00B47891"/>
    <w:rsid w:val="00B612C6"/>
    <w:rsid w:val="00B65EAC"/>
    <w:rsid w:val="00BD65F3"/>
    <w:rsid w:val="00BE538D"/>
    <w:rsid w:val="00C4354D"/>
    <w:rsid w:val="00CD4F2A"/>
    <w:rsid w:val="00CE404F"/>
    <w:rsid w:val="00D2218E"/>
    <w:rsid w:val="00D33926"/>
    <w:rsid w:val="00D357B7"/>
    <w:rsid w:val="00DA7246"/>
    <w:rsid w:val="00DB396E"/>
    <w:rsid w:val="00DE3C1B"/>
    <w:rsid w:val="00E660C2"/>
    <w:rsid w:val="00E80F40"/>
    <w:rsid w:val="00E90F55"/>
    <w:rsid w:val="00EE2523"/>
    <w:rsid w:val="00F011A1"/>
    <w:rsid w:val="00F10CC0"/>
    <w:rsid w:val="00F16757"/>
    <w:rsid w:val="00F26666"/>
    <w:rsid w:val="00F508C5"/>
    <w:rsid w:val="00F766FD"/>
    <w:rsid w:val="00F87D98"/>
    <w:rsid w:val="00F91B0E"/>
    <w:rsid w:val="00F95479"/>
    <w:rsid w:val="00F95889"/>
    <w:rsid w:val="00FB0AF1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3254"/>
  <w15:docId w15:val="{30C6BD18-3922-4E24-95C0-52EDF7D9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E61"/>
    <w:pPr>
      <w:ind w:left="720"/>
      <w:contextualSpacing/>
    </w:pPr>
  </w:style>
  <w:style w:type="paragraph" w:styleId="a4">
    <w:name w:val="No Spacing"/>
    <w:uiPriority w:val="1"/>
    <w:qFormat/>
    <w:rsid w:val="008F1D6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A1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1FF3"/>
  </w:style>
  <w:style w:type="paragraph" w:styleId="a7">
    <w:name w:val="footer"/>
    <w:basedOn w:val="a"/>
    <w:link w:val="a8"/>
    <w:uiPriority w:val="99"/>
    <w:unhideWhenUsed/>
    <w:rsid w:val="002A1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1FF3"/>
  </w:style>
  <w:style w:type="paragraph" w:styleId="a9">
    <w:name w:val="Balloon Text"/>
    <w:basedOn w:val="a"/>
    <w:link w:val="aa"/>
    <w:uiPriority w:val="99"/>
    <w:semiHidden/>
    <w:unhideWhenUsed/>
    <w:rsid w:val="007F7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7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34360" TargetMode="External"/><Relationship Id="rId18" Type="http://schemas.openxmlformats.org/officeDocument/2006/relationships/hyperlink" Target="https://docs.cntd.ru/document/902260215" TargetMode="External"/><Relationship Id="rId26" Type="http://schemas.openxmlformats.org/officeDocument/2006/relationships/hyperlink" Target="https://docs.cntd.ru/document/902389652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2260215" TargetMode="External"/><Relationship Id="rId34" Type="http://schemas.openxmlformats.org/officeDocument/2006/relationships/hyperlink" Target="https://docs.cntd.ru/document/9023896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742653" TargetMode="External"/><Relationship Id="rId17" Type="http://schemas.openxmlformats.org/officeDocument/2006/relationships/hyperlink" Target="https://docs.cntd.ru/document/901709264" TargetMode="External"/><Relationship Id="rId25" Type="http://schemas.openxmlformats.org/officeDocument/2006/relationships/hyperlink" Target="https://docs.cntd.ru/document/902389652" TargetMode="External"/><Relationship Id="rId33" Type="http://schemas.openxmlformats.org/officeDocument/2006/relationships/hyperlink" Target="https://docs.cntd.ru/document/4203633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1709264" TargetMode="External"/><Relationship Id="rId20" Type="http://schemas.openxmlformats.org/officeDocument/2006/relationships/hyperlink" Target="https://docs.cntd.ru/document/902260215" TargetMode="External"/><Relationship Id="rId29" Type="http://schemas.openxmlformats.org/officeDocument/2006/relationships/hyperlink" Target="https://docs.cntd.ru/document/9023896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887583" TargetMode="External"/><Relationship Id="rId24" Type="http://schemas.openxmlformats.org/officeDocument/2006/relationships/hyperlink" Target="https://docs.cntd.ru/document/902389652" TargetMode="External"/><Relationship Id="rId32" Type="http://schemas.openxmlformats.org/officeDocument/2006/relationships/hyperlink" Target="https://docs.cntd.ru/document/90031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03378" TargetMode="External"/><Relationship Id="rId23" Type="http://schemas.openxmlformats.org/officeDocument/2006/relationships/hyperlink" Target="https://docs.cntd.ru/document/902260215" TargetMode="External"/><Relationship Id="rId28" Type="http://schemas.openxmlformats.org/officeDocument/2006/relationships/hyperlink" Target="https://docs.cntd.ru/document/90238965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s.cntd.ru/document/902114284" TargetMode="External"/><Relationship Id="rId19" Type="http://schemas.openxmlformats.org/officeDocument/2006/relationships/hyperlink" Target="https://docs.cntd.ru/document/902260215" TargetMode="External"/><Relationship Id="rId31" Type="http://schemas.openxmlformats.org/officeDocument/2006/relationships/hyperlink" Target="https://docs.cntd.ru/document/90031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53789" TargetMode="External"/><Relationship Id="rId14" Type="http://schemas.openxmlformats.org/officeDocument/2006/relationships/hyperlink" Target="https://docs.cntd.ru/document/9034360" TargetMode="External"/><Relationship Id="rId22" Type="http://schemas.openxmlformats.org/officeDocument/2006/relationships/hyperlink" Target="https://docs.cntd.ru/document/902260215" TargetMode="External"/><Relationship Id="rId27" Type="http://schemas.openxmlformats.org/officeDocument/2006/relationships/hyperlink" Target="https://docs.cntd.ru/document/902389652" TargetMode="External"/><Relationship Id="rId30" Type="http://schemas.openxmlformats.org/officeDocument/2006/relationships/hyperlink" Target="https://docs.cntd.ru/document/900302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cs.cntd.ru/document/90044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CC59F-DD32-498F-86AE-26D67958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5259</Words>
  <Characters>29978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Natasha</cp:lastModifiedBy>
  <cp:revision>2</cp:revision>
  <cp:lastPrinted>2023-07-03T08:12:00Z</cp:lastPrinted>
  <dcterms:created xsi:type="dcterms:W3CDTF">2023-07-05T11:00:00Z</dcterms:created>
  <dcterms:modified xsi:type="dcterms:W3CDTF">2023-07-05T11:00:00Z</dcterms:modified>
</cp:coreProperties>
</file>