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73D" w:rsidRPr="0086173D" w:rsidRDefault="0086173D" w:rsidP="0086173D">
      <w:pPr>
        <w:spacing w:after="0" w:line="600" w:lineRule="atLeast"/>
        <w:outlineLvl w:val="1"/>
        <w:rPr>
          <w:rFonts w:ascii="Arial" w:eastAsia="Times New Roman" w:hAnsi="Arial" w:cs="Arial"/>
          <w:color w:val="5F6060"/>
          <w:sz w:val="45"/>
          <w:szCs w:val="45"/>
          <w:lang w:eastAsia="ru-RU"/>
        </w:rPr>
      </w:pPr>
      <w:r w:rsidRPr="0086173D">
        <w:rPr>
          <w:rFonts w:ascii="Arial" w:eastAsia="Times New Roman" w:hAnsi="Arial" w:cs="Arial"/>
          <w:color w:val="5F6060"/>
          <w:sz w:val="45"/>
          <w:szCs w:val="45"/>
          <w:lang w:eastAsia="ru-RU"/>
        </w:rPr>
        <w:t>Материально-техническое обеспечение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Здание детского сада 19</w:t>
      </w:r>
      <w:r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65</w:t>
      </w: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 xml:space="preserve"> года постройки.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 xml:space="preserve">Общая площадь- </w:t>
      </w:r>
      <w:r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828,8</w:t>
      </w: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 xml:space="preserve"> кв.м</w:t>
      </w:r>
      <w:proofErr w:type="gramStart"/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..</w:t>
      </w:r>
      <w:proofErr w:type="gramEnd"/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 xml:space="preserve">Площадь групповых помещений-  </w:t>
      </w:r>
      <w:r w:rsidR="007524B1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395,1</w:t>
      </w: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 xml:space="preserve"> кв.м.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 xml:space="preserve">Площадь спальных помещений- </w:t>
      </w:r>
      <w:r w:rsidR="007524B1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28,6</w:t>
      </w: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 xml:space="preserve"> кв.м.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            Детский сад имеет собственную территорию, огражденную металлическим забором. На земельном участке имеются следующие функциональные зоны:</w:t>
      </w:r>
    </w:p>
    <w:p w:rsidR="0086173D" w:rsidRPr="0086173D" w:rsidRDefault="0086173D" w:rsidP="0086173D">
      <w:pPr>
        <w:numPr>
          <w:ilvl w:val="0"/>
          <w:numId w:val="4"/>
        </w:numPr>
        <w:spacing w:after="0" w:line="240" w:lineRule="auto"/>
        <w:ind w:left="300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86173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зона постройки (здание)</w:t>
      </w:r>
    </w:p>
    <w:p w:rsidR="0086173D" w:rsidRPr="0086173D" w:rsidRDefault="0086173D" w:rsidP="0086173D">
      <w:pPr>
        <w:numPr>
          <w:ilvl w:val="0"/>
          <w:numId w:val="4"/>
        </w:numPr>
        <w:spacing w:after="0" w:line="240" w:lineRule="auto"/>
        <w:ind w:left="300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зона игровой территории (6</w:t>
      </w:r>
      <w:r w:rsidRPr="0086173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прогулочных площадок с теневыми навесами)</w:t>
      </w:r>
    </w:p>
    <w:p w:rsidR="0086173D" w:rsidRPr="0086173D" w:rsidRDefault="0086173D" w:rsidP="0086173D">
      <w:pPr>
        <w:numPr>
          <w:ilvl w:val="0"/>
          <w:numId w:val="4"/>
        </w:numPr>
        <w:spacing w:after="0" w:line="240" w:lineRule="auto"/>
        <w:ind w:left="300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86173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зона озеленения</w:t>
      </w:r>
    </w:p>
    <w:p w:rsidR="0086173D" w:rsidRPr="0086173D" w:rsidRDefault="0086173D" w:rsidP="0086173D">
      <w:pPr>
        <w:numPr>
          <w:ilvl w:val="0"/>
          <w:numId w:val="4"/>
        </w:numPr>
        <w:spacing w:after="0" w:line="240" w:lineRule="auto"/>
        <w:ind w:left="300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86173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хозяйственная зона.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Санитарное состояние  территории удовлетворительное.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Имеется наружное освещение по периметру здания.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Системы водоснабжения, отопления, канализации централизованные.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В здании имеются:</w:t>
      </w:r>
    </w:p>
    <w:p w:rsidR="0086173D" w:rsidRPr="0086173D" w:rsidRDefault="0086173D" w:rsidP="0086173D">
      <w:pPr>
        <w:numPr>
          <w:ilvl w:val="0"/>
          <w:numId w:val="5"/>
        </w:numPr>
        <w:spacing w:after="0" w:line="240" w:lineRule="auto"/>
        <w:ind w:left="300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6</w:t>
      </w:r>
      <w:r w:rsidRPr="0086173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групповых помещений;</w:t>
      </w:r>
    </w:p>
    <w:p w:rsidR="0086173D" w:rsidRPr="0086173D" w:rsidRDefault="0086173D" w:rsidP="0086173D">
      <w:pPr>
        <w:numPr>
          <w:ilvl w:val="0"/>
          <w:numId w:val="5"/>
        </w:numPr>
        <w:spacing w:after="0" w:line="240" w:lineRule="auto"/>
        <w:ind w:left="300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1спальная</w:t>
      </w:r>
    </w:p>
    <w:p w:rsidR="0086173D" w:rsidRPr="0086173D" w:rsidRDefault="0086173D" w:rsidP="0086173D">
      <w:pPr>
        <w:numPr>
          <w:ilvl w:val="0"/>
          <w:numId w:val="5"/>
        </w:numPr>
        <w:spacing w:after="0" w:line="240" w:lineRule="auto"/>
        <w:ind w:left="300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6</w:t>
      </w:r>
      <w:r w:rsidRPr="0086173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приемных помещений;</w:t>
      </w:r>
    </w:p>
    <w:p w:rsidR="0086173D" w:rsidRPr="0086173D" w:rsidRDefault="0086173D" w:rsidP="0086173D">
      <w:pPr>
        <w:numPr>
          <w:ilvl w:val="0"/>
          <w:numId w:val="5"/>
        </w:numPr>
        <w:spacing w:after="0" w:line="240" w:lineRule="auto"/>
        <w:ind w:left="300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Музыкально-спортивный </w:t>
      </w:r>
      <w:r w:rsidRPr="0086173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зал;</w:t>
      </w:r>
    </w:p>
    <w:p w:rsidR="0086173D" w:rsidRPr="0086173D" w:rsidRDefault="0086173D" w:rsidP="0086173D">
      <w:pPr>
        <w:numPr>
          <w:ilvl w:val="0"/>
          <w:numId w:val="5"/>
        </w:numPr>
        <w:spacing w:after="0" w:line="240" w:lineRule="auto"/>
        <w:ind w:left="300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86173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Кабинет заведующего;</w:t>
      </w:r>
    </w:p>
    <w:p w:rsidR="0086173D" w:rsidRPr="0086173D" w:rsidRDefault="0086173D" w:rsidP="0086173D">
      <w:pPr>
        <w:numPr>
          <w:ilvl w:val="0"/>
          <w:numId w:val="5"/>
        </w:numPr>
        <w:spacing w:after="0" w:line="240" w:lineRule="auto"/>
        <w:ind w:left="300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86173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Методический кабинет;</w:t>
      </w:r>
    </w:p>
    <w:p w:rsidR="0086173D" w:rsidRPr="0086173D" w:rsidRDefault="0086173D" w:rsidP="0086173D">
      <w:pPr>
        <w:numPr>
          <w:ilvl w:val="0"/>
          <w:numId w:val="5"/>
        </w:numPr>
        <w:spacing w:after="0" w:line="240" w:lineRule="auto"/>
        <w:ind w:left="300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86173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Медицинский кабинет</w:t>
      </w:r>
    </w:p>
    <w:p w:rsidR="0086173D" w:rsidRPr="0086173D" w:rsidRDefault="0086173D" w:rsidP="0086173D">
      <w:pPr>
        <w:numPr>
          <w:ilvl w:val="0"/>
          <w:numId w:val="5"/>
        </w:numPr>
        <w:spacing w:after="0" w:line="240" w:lineRule="auto"/>
        <w:ind w:left="300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86173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Процедурный кабинет</w:t>
      </w:r>
    </w:p>
    <w:p w:rsidR="0086173D" w:rsidRPr="0086173D" w:rsidRDefault="0086173D" w:rsidP="0086173D">
      <w:pPr>
        <w:numPr>
          <w:ilvl w:val="0"/>
          <w:numId w:val="5"/>
        </w:numPr>
        <w:spacing w:after="0" w:line="240" w:lineRule="auto"/>
        <w:ind w:left="300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86173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Кабинет логопеда;</w:t>
      </w:r>
    </w:p>
    <w:p w:rsidR="0086173D" w:rsidRPr="0086173D" w:rsidRDefault="0086173D" w:rsidP="0086173D">
      <w:pPr>
        <w:numPr>
          <w:ilvl w:val="0"/>
          <w:numId w:val="5"/>
        </w:numPr>
        <w:spacing w:after="0" w:line="240" w:lineRule="auto"/>
        <w:ind w:left="300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86173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Кухня с подсобными помещениями;</w:t>
      </w:r>
    </w:p>
    <w:p w:rsidR="0086173D" w:rsidRPr="0086173D" w:rsidRDefault="0086173D" w:rsidP="0086173D">
      <w:pPr>
        <w:numPr>
          <w:ilvl w:val="0"/>
          <w:numId w:val="5"/>
        </w:numPr>
        <w:spacing w:after="0" w:line="240" w:lineRule="auto"/>
        <w:ind w:left="300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86173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Прачечная.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ДОУ оснащено в достаточном количестве мебелью, соответствующей возрасту детей, другим инвентарем.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 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ДОУ оснащено:</w:t>
      </w:r>
    </w:p>
    <w:tbl>
      <w:tblPr>
        <w:tblW w:w="53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07"/>
        <w:gridCol w:w="1648"/>
      </w:tblGrid>
      <w:tr w:rsidR="0086173D" w:rsidRPr="0086173D" w:rsidTr="0086173D">
        <w:trPr>
          <w:tblCellSpacing w:w="0" w:type="dxa"/>
        </w:trPr>
        <w:tc>
          <w:tcPr>
            <w:tcW w:w="3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73D" w:rsidRPr="0086173D" w:rsidRDefault="0086173D" w:rsidP="0086173D">
            <w:pPr>
              <w:spacing w:after="0" w:line="315" w:lineRule="atLeast"/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</w:pPr>
            <w:r w:rsidRPr="0086173D"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  <w:t>Компьютеры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73D" w:rsidRPr="0086173D" w:rsidRDefault="0086173D" w:rsidP="0086173D">
            <w:pPr>
              <w:spacing w:after="0" w:line="315" w:lineRule="atLeast"/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  <w:t>2</w:t>
            </w:r>
            <w:r w:rsidRPr="0086173D"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  <w:t xml:space="preserve"> шт.</w:t>
            </w:r>
          </w:p>
        </w:tc>
      </w:tr>
      <w:tr w:rsidR="0086173D" w:rsidRPr="0086173D" w:rsidTr="0086173D">
        <w:trPr>
          <w:tblCellSpacing w:w="0" w:type="dxa"/>
        </w:trPr>
        <w:tc>
          <w:tcPr>
            <w:tcW w:w="3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73D" w:rsidRPr="0086173D" w:rsidRDefault="0086173D" w:rsidP="0086173D">
            <w:pPr>
              <w:spacing w:after="0" w:line="315" w:lineRule="atLeast"/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</w:pPr>
            <w:r w:rsidRPr="0086173D"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  <w:t>Ноутбук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73D" w:rsidRPr="0086173D" w:rsidRDefault="0086173D" w:rsidP="0086173D">
            <w:pPr>
              <w:spacing w:after="0" w:line="315" w:lineRule="atLeast"/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  <w:t>2</w:t>
            </w:r>
            <w:r w:rsidRPr="0086173D"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  <w:t xml:space="preserve"> шт.</w:t>
            </w:r>
          </w:p>
        </w:tc>
      </w:tr>
      <w:tr w:rsidR="0086173D" w:rsidRPr="0086173D" w:rsidTr="0086173D">
        <w:trPr>
          <w:tblCellSpacing w:w="0" w:type="dxa"/>
        </w:trPr>
        <w:tc>
          <w:tcPr>
            <w:tcW w:w="3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73D" w:rsidRPr="0086173D" w:rsidRDefault="0086173D" w:rsidP="0086173D">
            <w:pPr>
              <w:spacing w:after="0" w:line="315" w:lineRule="atLeast"/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</w:pPr>
            <w:r w:rsidRPr="0086173D"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  <w:t>Принтер 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73D" w:rsidRPr="0086173D" w:rsidRDefault="0086173D" w:rsidP="0086173D">
            <w:pPr>
              <w:spacing w:after="0" w:line="315" w:lineRule="atLeast"/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</w:pPr>
            <w:r w:rsidRPr="0086173D"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  <w:t>5 шт.</w:t>
            </w:r>
          </w:p>
        </w:tc>
      </w:tr>
      <w:tr w:rsidR="0086173D" w:rsidRPr="0086173D" w:rsidTr="0086173D">
        <w:trPr>
          <w:tblCellSpacing w:w="0" w:type="dxa"/>
        </w:trPr>
        <w:tc>
          <w:tcPr>
            <w:tcW w:w="3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73D" w:rsidRPr="0086173D" w:rsidRDefault="0086173D" w:rsidP="0086173D">
            <w:pPr>
              <w:spacing w:after="0" w:line="315" w:lineRule="atLeast"/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</w:pPr>
            <w:r w:rsidRPr="0086173D"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  <w:t>Музыкальный центр</w:t>
            </w:r>
          </w:p>
          <w:p w:rsidR="0086173D" w:rsidRPr="0086173D" w:rsidRDefault="0086173D" w:rsidP="0086173D">
            <w:pPr>
              <w:spacing w:after="0" w:line="315" w:lineRule="atLeast"/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</w:pPr>
            <w:r w:rsidRPr="0086173D"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  <w:t>Синтезатор 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73D" w:rsidRPr="0086173D" w:rsidRDefault="0086173D" w:rsidP="0086173D">
            <w:pPr>
              <w:spacing w:after="0" w:line="315" w:lineRule="atLeast"/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  <w:t>1</w:t>
            </w:r>
            <w:r w:rsidRPr="0086173D"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  <w:t>шт.</w:t>
            </w:r>
          </w:p>
          <w:p w:rsidR="0086173D" w:rsidRPr="0086173D" w:rsidRDefault="0086173D" w:rsidP="0086173D">
            <w:pPr>
              <w:spacing w:after="0" w:line="315" w:lineRule="atLeast"/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</w:pPr>
            <w:r w:rsidRPr="0086173D"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  <w:t>1 шт.</w:t>
            </w:r>
          </w:p>
        </w:tc>
      </w:tr>
      <w:tr w:rsidR="0086173D" w:rsidRPr="0086173D" w:rsidTr="0086173D">
        <w:trPr>
          <w:tblCellSpacing w:w="0" w:type="dxa"/>
        </w:trPr>
        <w:tc>
          <w:tcPr>
            <w:tcW w:w="3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73D" w:rsidRPr="0086173D" w:rsidRDefault="0086173D" w:rsidP="0086173D">
            <w:pPr>
              <w:spacing w:after="0" w:line="315" w:lineRule="atLeast"/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</w:pPr>
            <w:r w:rsidRPr="0086173D"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  <w:t>Фортепиано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73D" w:rsidRPr="0086173D" w:rsidRDefault="0086173D" w:rsidP="0086173D">
            <w:pPr>
              <w:spacing w:after="0" w:line="315" w:lineRule="atLeast"/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</w:pPr>
            <w:r w:rsidRPr="0086173D"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  <w:t>2 шт.</w:t>
            </w:r>
          </w:p>
        </w:tc>
      </w:tr>
      <w:tr w:rsidR="0086173D" w:rsidRPr="0086173D" w:rsidTr="0086173D">
        <w:trPr>
          <w:tblCellSpacing w:w="0" w:type="dxa"/>
        </w:trPr>
        <w:tc>
          <w:tcPr>
            <w:tcW w:w="3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73D" w:rsidRPr="0086173D" w:rsidRDefault="0086173D" w:rsidP="0086173D">
            <w:pPr>
              <w:spacing w:after="0" w:line="315" w:lineRule="atLeast"/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</w:pPr>
            <w:r w:rsidRPr="0086173D"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  <w:t>Проводной Интернет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173D" w:rsidRPr="0086173D" w:rsidRDefault="0086173D" w:rsidP="0086173D">
            <w:pPr>
              <w:spacing w:after="0" w:line="315" w:lineRule="atLeast"/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  <w:t>1</w:t>
            </w:r>
            <w:r w:rsidRPr="0086173D">
              <w:rPr>
                <w:rFonts w:ascii="Verdana" w:eastAsia="Times New Roman" w:hAnsi="Verdana" w:cs="Times New Roman"/>
                <w:color w:val="524D24"/>
                <w:sz w:val="21"/>
                <w:szCs w:val="21"/>
                <w:lang w:eastAsia="ru-RU"/>
              </w:rPr>
              <w:t xml:space="preserve"> ед.</w:t>
            </w:r>
          </w:p>
        </w:tc>
      </w:tr>
    </w:tbl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 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 xml:space="preserve">Спальные помещения оборудованы кроватями с </w:t>
      </w:r>
      <w:proofErr w:type="spellStart"/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жетским</w:t>
      </w:r>
      <w:proofErr w:type="spellEnd"/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 xml:space="preserve"> ложем.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Музыкальн</w:t>
      </w:r>
      <w:proofErr w:type="gramStart"/>
      <w:r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о-</w:t>
      </w:r>
      <w:proofErr w:type="gramEnd"/>
      <w:r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 xml:space="preserve"> спортивный </w:t>
      </w: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 xml:space="preserve"> зал оборудован шведской стенкой, спортивным комплексом.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Имеется разнообразный спортивный инвентарь.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6173D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lastRenderedPageBreak/>
        <w:t>Состояние материально-технической базы ДОУ, наличие учебного оборудования позволяет полностью реализовывать  Образовательную программу ДОУ.</w:t>
      </w:r>
    </w:p>
    <w:p w:rsidR="0086173D" w:rsidRPr="0086173D" w:rsidRDefault="0086173D" w:rsidP="0086173D">
      <w:pPr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</w:p>
    <w:p w:rsidR="0086173D" w:rsidRDefault="0086173D"/>
    <w:sectPr w:rsidR="0086173D" w:rsidSect="00A51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90B"/>
    <w:multiLevelType w:val="multilevel"/>
    <w:tmpl w:val="A556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1CE1E0A"/>
    <w:multiLevelType w:val="multilevel"/>
    <w:tmpl w:val="37E6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6B90E46"/>
    <w:multiLevelType w:val="multilevel"/>
    <w:tmpl w:val="78CC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6C30596"/>
    <w:multiLevelType w:val="multilevel"/>
    <w:tmpl w:val="A2A8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DF23B5C"/>
    <w:multiLevelType w:val="multilevel"/>
    <w:tmpl w:val="F82EA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173D"/>
    <w:rsid w:val="0014003A"/>
    <w:rsid w:val="001947DB"/>
    <w:rsid w:val="007524B1"/>
    <w:rsid w:val="00757216"/>
    <w:rsid w:val="0086173D"/>
    <w:rsid w:val="00A3042F"/>
    <w:rsid w:val="00A51B5C"/>
    <w:rsid w:val="00F87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B5C"/>
  </w:style>
  <w:style w:type="paragraph" w:styleId="1">
    <w:name w:val="heading 1"/>
    <w:basedOn w:val="a"/>
    <w:link w:val="10"/>
    <w:uiPriority w:val="9"/>
    <w:qFormat/>
    <w:rsid w:val="008617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617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1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17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17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86173D"/>
    <w:rPr>
      <w:b/>
      <w:bCs/>
    </w:rPr>
  </w:style>
  <w:style w:type="character" w:customStyle="1" w:styleId="apple-converted-space">
    <w:name w:val="apple-converted-space"/>
    <w:basedOn w:val="a0"/>
    <w:rsid w:val="0086173D"/>
  </w:style>
  <w:style w:type="character" w:styleId="a5">
    <w:name w:val="Emphasis"/>
    <w:basedOn w:val="a0"/>
    <w:uiPriority w:val="20"/>
    <w:qFormat/>
    <w:rsid w:val="0086173D"/>
    <w:rPr>
      <w:i/>
      <w:iCs/>
    </w:rPr>
  </w:style>
  <w:style w:type="character" w:styleId="a6">
    <w:name w:val="Hyperlink"/>
    <w:basedOn w:val="a0"/>
    <w:uiPriority w:val="99"/>
    <w:semiHidden/>
    <w:unhideWhenUsed/>
    <w:rsid w:val="008617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3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0953">
          <w:marLeft w:val="4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2014-09-29T06:38:00Z</dcterms:created>
  <dcterms:modified xsi:type="dcterms:W3CDTF">2014-10-01T07:42:00Z</dcterms:modified>
</cp:coreProperties>
</file>